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7074D" w14:textId="77777777" w:rsidR="00674684" w:rsidRPr="002F3226" w:rsidRDefault="00674684" w:rsidP="00674684">
      <w:pPr>
        <w:pStyle w:val="a9"/>
        <w:rPr>
          <w:color w:val="000000"/>
        </w:rPr>
      </w:pPr>
      <w:bookmarkStart w:id="0" w:name="_Toc58198936"/>
      <w:r w:rsidRPr="002F3226">
        <w:rPr>
          <w:rFonts w:hint="eastAsia"/>
          <w:color w:val="000000"/>
        </w:rPr>
        <w:t>项目三</w:t>
      </w:r>
      <w:r w:rsidRPr="002F3226">
        <w:rPr>
          <w:rFonts w:hint="eastAsia"/>
          <w:color w:val="000000"/>
        </w:rPr>
        <w:t xml:space="preserve">  </w:t>
      </w:r>
      <w:r w:rsidRPr="002F3226">
        <w:rPr>
          <w:rFonts w:hint="eastAsia"/>
          <w:color w:val="000000"/>
        </w:rPr>
        <w:t>家畜配种</w:t>
      </w:r>
      <w:bookmarkEnd w:id="0"/>
    </w:p>
    <w:p w14:paraId="730FCA65" w14:textId="77777777" w:rsidR="00674684" w:rsidRPr="001A1546" w:rsidRDefault="00674684" w:rsidP="00674684">
      <w:pPr>
        <w:pStyle w:val="a3"/>
        <w:rPr>
          <w:rFonts w:hint="eastAsia"/>
        </w:rPr>
      </w:pPr>
      <w:bookmarkStart w:id="1" w:name="bookmark95"/>
      <w:bookmarkStart w:id="2" w:name="bookmark93"/>
      <w:bookmarkStart w:id="3" w:name="bookmark94"/>
      <w:bookmarkStart w:id="4" w:name="_Toc58198937"/>
      <w:r w:rsidRPr="0017154C">
        <w:rPr>
          <w:rFonts w:hint="eastAsia"/>
        </w:rPr>
        <w:t>任务</w:t>
      </w:r>
      <w:r>
        <w:rPr>
          <w:rFonts w:hint="eastAsia"/>
        </w:rPr>
        <w:t xml:space="preserve">1 </w:t>
      </w:r>
      <w:bookmarkEnd w:id="1"/>
      <w:bookmarkEnd w:id="2"/>
      <w:bookmarkEnd w:id="3"/>
      <w:r>
        <w:rPr>
          <w:rFonts w:hint="eastAsia"/>
        </w:rPr>
        <w:t>自然交配</w:t>
      </w:r>
      <w:bookmarkEnd w:id="4"/>
    </w:p>
    <w:p w14:paraId="3FD47216" w14:textId="77777777" w:rsidR="00674684" w:rsidRPr="0097763A" w:rsidRDefault="00674684" w:rsidP="00674684">
      <w:pPr>
        <w:ind w:firstLineChars="200" w:firstLine="560"/>
        <w:rPr>
          <w:sz w:val="28"/>
          <w:szCs w:val="28"/>
        </w:rPr>
      </w:pPr>
      <w:r w:rsidRPr="0097763A">
        <w:rPr>
          <w:sz w:val="28"/>
          <w:szCs w:val="28"/>
        </w:rPr>
        <w:t>一、配子的运行</w:t>
      </w:r>
    </w:p>
    <w:p w14:paraId="54299753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r w:rsidRPr="00786B51">
        <w:rPr>
          <w:rFonts w:ascii="宋体" w:hAnsi="宋体"/>
          <w:szCs w:val="21"/>
        </w:rPr>
        <w:t>在受精前，雌雄配子必须在雌性生殖道内相向运行一段距离，才能到达受精部位，即输卵管壶腹部后段。精子和卵子进入输卵管到达受精部位的过程，称为配子的运行。</w:t>
      </w:r>
    </w:p>
    <w:p w14:paraId="5A9F231E" w14:textId="77777777" w:rsidR="00674684" w:rsidRPr="00C10ED7" w:rsidRDefault="00674684" w:rsidP="00674684">
      <w:pPr>
        <w:ind w:firstLineChars="200" w:firstLine="480"/>
        <w:rPr>
          <w:rFonts w:ascii="宋体" w:hAnsi="宋体"/>
          <w:sz w:val="24"/>
        </w:rPr>
      </w:pPr>
      <w:r w:rsidRPr="00C10ED7">
        <w:rPr>
          <w:rFonts w:ascii="宋体" w:hAnsi="宋体"/>
          <w:sz w:val="24"/>
        </w:rPr>
        <w:t>（</w:t>
      </w:r>
      <w:r w:rsidRPr="00C10ED7">
        <w:rPr>
          <w:rFonts w:ascii="宋体" w:hAnsi="宋体" w:hint="eastAsia"/>
          <w:sz w:val="24"/>
        </w:rPr>
        <w:t>一</w:t>
      </w:r>
      <w:r w:rsidRPr="00C10ED7">
        <w:rPr>
          <w:rFonts w:ascii="宋体" w:hAnsi="宋体"/>
          <w:sz w:val="24"/>
        </w:rPr>
        <w:t>）家畜射精部位</w:t>
      </w:r>
    </w:p>
    <w:p w14:paraId="2613192E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r w:rsidRPr="00786B51">
        <w:rPr>
          <w:rFonts w:ascii="宋体" w:hAnsi="宋体" w:hint="eastAsia"/>
          <w:szCs w:val="21"/>
        </w:rPr>
        <w:t>对于精子，它的起点就是射精部位。</w:t>
      </w:r>
      <w:r w:rsidRPr="00786B51">
        <w:rPr>
          <w:rFonts w:ascii="宋体" w:hAnsi="宋体"/>
          <w:szCs w:val="21"/>
        </w:rPr>
        <w:t>自然交配时公畜的射精部位因家畜种类的不同而有差异，根据射精的部位可以分为阴道型和子宫型射精两种类型。</w:t>
      </w:r>
    </w:p>
    <w:p w14:paraId="45B9C709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bookmarkStart w:id="5" w:name="bookmark98"/>
      <w:bookmarkEnd w:id="5"/>
      <w:r w:rsidRPr="00786B51">
        <w:rPr>
          <w:rFonts w:ascii="宋体" w:hAnsi="宋体"/>
          <w:szCs w:val="21"/>
        </w:rPr>
        <w:t>阴道射精型公畜只能将精液射入发情母畜的阴道内。牛、羊等反刍家畜属于此类。</w:t>
      </w:r>
    </w:p>
    <w:p w14:paraId="03158F7F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bookmarkStart w:id="6" w:name="bookmark99"/>
      <w:bookmarkEnd w:id="6"/>
      <w:r w:rsidRPr="00786B51">
        <w:rPr>
          <w:rFonts w:ascii="宋体" w:hAnsi="宋体"/>
          <w:szCs w:val="21"/>
        </w:rPr>
        <w:t>子宫射精型公畜可直接将精液射入发情母畜的子宫颈和子宫体内。猪、马、驴属此类型。公猪螺旋形的阴茎头可以插入母猪的子宫颈内，将精液直接射入子宫内。公马（驴）射精部位在母马（驴）子宫颈。</w:t>
      </w:r>
    </w:p>
    <w:p w14:paraId="6D2EABD6" w14:textId="77777777" w:rsidR="00674684" w:rsidRPr="00C10ED7" w:rsidRDefault="00674684" w:rsidP="00674684">
      <w:pPr>
        <w:ind w:firstLineChars="200" w:firstLine="480"/>
        <w:rPr>
          <w:rFonts w:ascii="宋体" w:hAnsi="宋体"/>
          <w:sz w:val="24"/>
        </w:rPr>
      </w:pPr>
      <w:r w:rsidRPr="00C10ED7">
        <w:rPr>
          <w:rFonts w:ascii="宋体" w:hAnsi="宋体"/>
          <w:sz w:val="24"/>
        </w:rPr>
        <w:t>（</w:t>
      </w:r>
      <w:r w:rsidRPr="00C10ED7">
        <w:rPr>
          <w:rFonts w:ascii="宋体" w:hAnsi="宋体" w:hint="eastAsia"/>
          <w:sz w:val="24"/>
        </w:rPr>
        <w:t>二</w:t>
      </w:r>
      <w:r w:rsidRPr="00C10ED7">
        <w:rPr>
          <w:rFonts w:ascii="宋体" w:hAnsi="宋体"/>
          <w:sz w:val="24"/>
        </w:rPr>
        <w:t>）精子在母畜生殖道内的运行</w:t>
      </w:r>
    </w:p>
    <w:p w14:paraId="3283337F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bookmarkStart w:id="7" w:name="bookmark100"/>
      <w:bookmarkEnd w:id="7"/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.</w:t>
      </w:r>
      <w:r w:rsidRPr="00786B51">
        <w:rPr>
          <w:rFonts w:ascii="宋体" w:hAnsi="宋体"/>
          <w:szCs w:val="21"/>
        </w:rPr>
        <w:t>精子运行的过程</w:t>
      </w:r>
      <w:r w:rsidRPr="00786B51">
        <w:rPr>
          <w:rFonts w:ascii="宋体" w:hAnsi="宋体" w:hint="eastAsia"/>
          <w:szCs w:val="21"/>
        </w:rPr>
        <w:t>。</w:t>
      </w:r>
      <w:r w:rsidRPr="00786B51">
        <w:rPr>
          <w:rFonts w:ascii="宋体" w:hAnsi="宋体"/>
          <w:szCs w:val="21"/>
        </w:rPr>
        <w:t>精子从射精部位开始运行，经过子宫颈（牛、羊）、子宫、输卵管，最后到达受精部位。</w:t>
      </w:r>
    </w:p>
    <w:p w14:paraId="6E5B5830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</w:t>
      </w:r>
      <w:r w:rsidRPr="00786B51">
        <w:rPr>
          <w:rFonts w:ascii="宋体" w:hAnsi="宋体"/>
          <w:szCs w:val="21"/>
        </w:rPr>
        <w:t>精子在子宫颈内的运行。子宫颈是精子从射精部位到达受精部位的第一道栏筛，既保证运动和受精能力强的精子进入子宫，同时也阻止过多的精子进入子宫。例如，绵羊一次射精约有30亿个精子，能通过子宫颈者却少于100万个。</w:t>
      </w:r>
    </w:p>
    <w:p w14:paraId="41532D76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Pr="00786B51">
        <w:rPr>
          <w:rFonts w:ascii="宋体" w:hAnsi="宋体"/>
          <w:szCs w:val="21"/>
        </w:rPr>
        <w:t>精子在子宫内的运行。宫管结合部是第二道栏筛，进入子宫的精子，经过2h后，大部分滞留在这里。</w:t>
      </w:r>
    </w:p>
    <w:p w14:paraId="2F03E3CE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bookmarkStart w:id="8" w:name="bookmark103"/>
      <w:bookmarkEnd w:id="8"/>
      <w:r>
        <w:rPr>
          <w:rFonts w:ascii="宋体" w:hAnsi="宋体" w:hint="eastAsia"/>
          <w:szCs w:val="21"/>
        </w:rPr>
        <w:t>（3）</w:t>
      </w:r>
      <w:r w:rsidRPr="00786B51">
        <w:rPr>
          <w:rFonts w:ascii="宋体" w:hAnsi="宋体"/>
          <w:szCs w:val="21"/>
        </w:rPr>
        <w:t>精子在输卵管内的运行。</w:t>
      </w:r>
      <w:r w:rsidRPr="00786B51">
        <w:rPr>
          <w:rFonts w:ascii="宋体" w:hAnsi="宋体" w:hint="eastAsia"/>
          <w:szCs w:val="21"/>
        </w:rPr>
        <w:t>壶峡</w:t>
      </w:r>
      <w:r w:rsidRPr="00786B51">
        <w:rPr>
          <w:rFonts w:ascii="宋体" w:hAnsi="宋体"/>
          <w:szCs w:val="21"/>
        </w:rPr>
        <w:t>部是第三道栏筛，此处可限制过多的精子进入壶腹部。因此，精子从射精部位开始运行，经过三道栏筛后，到达受精部位的只有数十个至几百个。</w:t>
      </w:r>
    </w:p>
    <w:p w14:paraId="43472ACE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bookmarkStart w:id="9" w:name="bookmark104"/>
      <w:bookmarkEnd w:id="9"/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.</w:t>
      </w:r>
      <w:r w:rsidRPr="00786B51">
        <w:rPr>
          <w:rFonts w:ascii="宋体" w:hAnsi="宋体"/>
          <w:szCs w:val="21"/>
        </w:rPr>
        <w:t>精子运行的动力</w:t>
      </w:r>
    </w:p>
    <w:p w14:paraId="1C41F9EE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bookmarkStart w:id="10" w:name="bookmark105"/>
      <w:bookmarkEnd w:id="10"/>
      <w:r>
        <w:rPr>
          <w:rFonts w:ascii="宋体" w:hAnsi="宋体" w:hint="eastAsia"/>
          <w:szCs w:val="21"/>
        </w:rPr>
        <w:t>（1）</w:t>
      </w:r>
      <w:r w:rsidRPr="00786B51">
        <w:rPr>
          <w:rFonts w:ascii="宋体" w:hAnsi="宋体"/>
          <w:szCs w:val="21"/>
        </w:rPr>
        <w:t>公畜的射精力量和精子本身的运动能力。</w:t>
      </w:r>
    </w:p>
    <w:p w14:paraId="2A1DD1D0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bookmarkStart w:id="11" w:name="bookmark106"/>
      <w:bookmarkEnd w:id="11"/>
      <w:r>
        <w:rPr>
          <w:rFonts w:ascii="宋体" w:hAnsi="宋体" w:hint="eastAsia"/>
          <w:szCs w:val="21"/>
        </w:rPr>
        <w:t>（2）</w:t>
      </w:r>
      <w:r w:rsidRPr="00786B51">
        <w:rPr>
          <w:rFonts w:ascii="宋体" w:hAnsi="宋体"/>
          <w:szCs w:val="21"/>
        </w:rPr>
        <w:t>母畜体内的雌性激素和前列腺素可促进精子的运行。</w:t>
      </w:r>
    </w:p>
    <w:p w14:paraId="5506F4CC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bookmarkStart w:id="12" w:name="bookmark107"/>
      <w:bookmarkEnd w:id="12"/>
      <w:r>
        <w:rPr>
          <w:rFonts w:ascii="宋体" w:hAnsi="宋体" w:hint="eastAsia"/>
          <w:szCs w:val="21"/>
        </w:rPr>
        <w:t>（3）</w:t>
      </w:r>
      <w:r w:rsidRPr="00786B51">
        <w:rPr>
          <w:rFonts w:ascii="宋体" w:hAnsi="宋体"/>
          <w:szCs w:val="21"/>
        </w:rPr>
        <w:t>母畜生殖道管腔液体的流动促进精子的运行。</w:t>
      </w:r>
    </w:p>
    <w:p w14:paraId="06EA26F5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bookmarkStart w:id="13" w:name="bookmark108"/>
      <w:bookmarkEnd w:id="13"/>
      <w:r>
        <w:rPr>
          <w:rFonts w:ascii="宋体" w:hAnsi="宋体" w:hint="eastAsia"/>
          <w:szCs w:val="21"/>
        </w:rPr>
        <w:t>（4）</w:t>
      </w:r>
      <w:r w:rsidRPr="00786B51">
        <w:rPr>
          <w:rFonts w:ascii="宋体" w:hAnsi="宋体"/>
          <w:szCs w:val="21"/>
        </w:rPr>
        <w:t>母畜生殖道的收缩和输卵管上皮纤毛细胞的运动。</w:t>
      </w:r>
    </w:p>
    <w:p w14:paraId="5FE5273F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bookmarkStart w:id="14" w:name="bookmark109"/>
      <w:bookmarkEnd w:id="14"/>
      <w:r>
        <w:rPr>
          <w:rFonts w:ascii="宋体" w:hAnsi="宋体" w:hint="eastAsia"/>
          <w:szCs w:val="21"/>
        </w:rPr>
        <w:t>（5）</w:t>
      </w:r>
      <w:r w:rsidRPr="00786B51">
        <w:rPr>
          <w:rFonts w:ascii="宋体" w:hAnsi="宋体"/>
          <w:szCs w:val="21"/>
        </w:rPr>
        <w:t>母体子宫的吸入作用。</w:t>
      </w:r>
    </w:p>
    <w:p w14:paraId="751F7619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bookmarkStart w:id="15" w:name="bookmark110"/>
      <w:bookmarkEnd w:id="15"/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.</w:t>
      </w:r>
      <w:r w:rsidRPr="00786B51">
        <w:rPr>
          <w:rFonts w:ascii="宋体" w:hAnsi="宋体" w:hint="eastAsia"/>
          <w:szCs w:val="21"/>
        </w:rPr>
        <w:t>精子运行的时间和寿命。精子到达受精部位所需要的时间一般为20min，但各种家畜各有差异。精子在雌性生殖道内的存活时间一般为1-2天。家畜的精子一般可存活2d(马可达6d)。禽类精子存活时间较长，如公鸡的精子在母鸡生殖道内可存活32d之久</w:t>
      </w:r>
      <w:r w:rsidRPr="00786B51">
        <w:rPr>
          <w:rFonts w:ascii="宋体" w:hAnsi="宋体"/>
          <w:szCs w:val="21"/>
        </w:rPr>
        <w:t>。</w:t>
      </w:r>
    </w:p>
    <w:p w14:paraId="53029198" w14:textId="77777777" w:rsidR="00674684" w:rsidRPr="00786B51" w:rsidRDefault="00674684" w:rsidP="00674684">
      <w:pPr>
        <w:ind w:firstLineChars="200" w:firstLine="420"/>
        <w:jc w:val="center"/>
        <w:rPr>
          <w:rFonts w:ascii="宋体" w:hAnsi="宋体"/>
          <w:szCs w:val="21"/>
        </w:rPr>
      </w:pPr>
      <w:r w:rsidRPr="00786B51">
        <w:rPr>
          <w:rFonts w:ascii="宋体" w:hAnsi="宋体"/>
          <w:szCs w:val="21"/>
        </w:rPr>
        <w:t>表</w:t>
      </w:r>
      <w:r>
        <w:rPr>
          <w:rFonts w:ascii="宋体" w:hAnsi="宋体"/>
          <w:szCs w:val="21"/>
        </w:rPr>
        <w:t>2</w:t>
      </w:r>
      <w:r w:rsidRPr="00786B51">
        <w:rPr>
          <w:rFonts w:ascii="宋体" w:hAnsi="宋体" w:hint="eastAsia"/>
          <w:szCs w:val="21"/>
        </w:rPr>
        <w:t>-</w:t>
      </w:r>
      <w:r>
        <w:rPr>
          <w:rFonts w:ascii="宋体" w:hAnsi="宋体"/>
          <w:szCs w:val="21"/>
        </w:rPr>
        <w:t>3</w:t>
      </w:r>
      <w:r w:rsidRPr="00786B51">
        <w:rPr>
          <w:rFonts w:ascii="宋体" w:hAnsi="宋体"/>
          <w:szCs w:val="21"/>
        </w:rPr>
        <w:t>不同哺乳动物的精子和卵子各项生理指标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1099"/>
        <w:gridCol w:w="1027"/>
        <w:gridCol w:w="1123"/>
        <w:gridCol w:w="965"/>
        <w:gridCol w:w="1042"/>
        <w:gridCol w:w="1013"/>
        <w:gridCol w:w="984"/>
      </w:tblGrid>
      <w:tr w:rsidR="00674684" w:rsidRPr="0017154C" w14:paraId="52C1BD4D" w14:textId="77777777" w:rsidTr="00E249E7">
        <w:trPr>
          <w:trHeight w:hRule="exact" w:val="829"/>
          <w:jc w:val="center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985F71" w14:textId="77777777" w:rsidR="00674684" w:rsidRPr="0017154C" w:rsidRDefault="00674684" w:rsidP="00E249E7">
            <w:pPr>
              <w:ind w:firstLine="20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动物种类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92491F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射精量</w:t>
            </w:r>
            <w:r w:rsidRPr="0017154C">
              <w:rPr>
                <w:color w:val="000000"/>
                <w:sz w:val="15"/>
                <w:szCs w:val="15"/>
                <w:lang w:eastAsia="en-US" w:bidi="en-US"/>
              </w:rPr>
              <w:t>(ml)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0BE048" w14:textId="77777777" w:rsidR="00674684" w:rsidRPr="0017154C" w:rsidRDefault="00674684" w:rsidP="00E249E7">
            <w:pPr>
              <w:spacing w:line="230" w:lineRule="exact"/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一次射精的精子总数</w:t>
            </w:r>
            <w:r w:rsidRPr="0017154C">
              <w:rPr>
                <w:color w:val="000000"/>
                <w:sz w:val="15"/>
                <w:szCs w:val="15"/>
                <w:lang w:bidi="en-US"/>
              </w:rPr>
              <w:t>(X10</w:t>
            </w:r>
            <w:r w:rsidRPr="0017154C">
              <w:rPr>
                <w:color w:val="000000"/>
                <w:sz w:val="15"/>
                <w:szCs w:val="15"/>
                <w:vertAlign w:val="superscript"/>
                <w:lang w:bidi="en-US"/>
              </w:rPr>
              <w:t>7</w:t>
            </w:r>
            <w:r w:rsidRPr="0017154C">
              <w:rPr>
                <w:color w:val="000000"/>
                <w:sz w:val="15"/>
                <w:szCs w:val="15"/>
                <w:lang w:bidi="en-US"/>
              </w:rPr>
              <w:t>)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A828F0" w14:textId="77777777" w:rsidR="00674684" w:rsidRPr="0017154C" w:rsidRDefault="00674684" w:rsidP="00E249E7">
            <w:pPr>
              <w:spacing w:line="235" w:lineRule="exact"/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精子最快运行到</w:t>
            </w:r>
          </w:p>
          <w:p w14:paraId="7B373F8C" w14:textId="77777777" w:rsidR="00674684" w:rsidRPr="0017154C" w:rsidRDefault="00674684" w:rsidP="00E249E7">
            <w:pPr>
              <w:spacing w:line="211" w:lineRule="exact"/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受精部位的时间</w:t>
            </w:r>
            <w:r w:rsidRPr="0017154C">
              <w:rPr>
                <w:color w:val="000000"/>
                <w:sz w:val="15"/>
                <w:szCs w:val="15"/>
                <w:lang w:bidi="en-US"/>
              </w:rPr>
              <w:t>(min)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8DDF30" w14:textId="77777777" w:rsidR="00674684" w:rsidRPr="0017154C" w:rsidRDefault="00674684" w:rsidP="00E249E7">
            <w:pPr>
              <w:spacing w:line="235" w:lineRule="exact"/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到达受精部位的精子数</w:t>
            </w:r>
          </w:p>
          <w:p w14:paraId="0AB7FBB3" w14:textId="77777777" w:rsidR="00674684" w:rsidRPr="0017154C" w:rsidRDefault="00674684" w:rsidP="00E249E7">
            <w:pPr>
              <w:spacing w:line="235" w:lineRule="exact"/>
              <w:ind w:firstLine="26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(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个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)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3FAB89" w14:textId="77777777" w:rsidR="00674684" w:rsidRPr="0017154C" w:rsidRDefault="00674684" w:rsidP="00E249E7">
            <w:pPr>
              <w:spacing w:after="40"/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存活寿命</w:t>
            </w:r>
          </w:p>
          <w:p w14:paraId="58A498BC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eastAsia="en-US" w:bidi="en-US"/>
              </w:rPr>
              <w:t>(h)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8448B4" w14:textId="77777777" w:rsidR="00674684" w:rsidRPr="0017154C" w:rsidRDefault="00674684" w:rsidP="00E249E7">
            <w:pPr>
              <w:spacing w:after="40"/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受精寿命</w:t>
            </w:r>
          </w:p>
          <w:p w14:paraId="16E5E428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eastAsia="en-US" w:bidi="en-US"/>
              </w:rPr>
              <w:t>(h)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6E7FF1" w14:textId="77777777" w:rsidR="00674684" w:rsidRPr="0017154C" w:rsidRDefault="00674684" w:rsidP="00E249E7">
            <w:pPr>
              <w:spacing w:line="235" w:lineRule="exact"/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卵子在输卵管内的寿命</w:t>
            </w:r>
          </w:p>
          <w:p w14:paraId="062EF6E1" w14:textId="77777777" w:rsidR="00674684" w:rsidRPr="0017154C" w:rsidRDefault="00674684" w:rsidP="00E249E7">
            <w:pPr>
              <w:spacing w:line="326" w:lineRule="auto"/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bidi="en-US"/>
              </w:rPr>
              <w:t>(h)</w:t>
            </w:r>
          </w:p>
        </w:tc>
      </w:tr>
      <w:tr w:rsidR="00674684" w:rsidRPr="0017154C" w14:paraId="27C50D74" w14:textId="77777777" w:rsidTr="00E249E7">
        <w:trPr>
          <w:trHeight w:hRule="exact" w:val="298"/>
          <w:jc w:val="center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880936" w14:textId="77777777" w:rsidR="00674684" w:rsidRPr="0017154C" w:rsidRDefault="00674684" w:rsidP="00E249E7">
            <w:pPr>
              <w:ind w:firstLine="44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牛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D65F72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eastAsia="en-US" w:bidi="en-US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bidi="en-US"/>
              </w:rPr>
              <w:t>~</w:t>
            </w:r>
            <w:r w:rsidRPr="0017154C">
              <w:rPr>
                <w:color w:val="000000"/>
                <w:sz w:val="15"/>
                <w:szCs w:val="15"/>
                <w:lang w:eastAsia="en-US" w:bidi="en-US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185196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500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1500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FEB1AB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F2E694" w14:textId="77777777" w:rsidR="00674684" w:rsidRPr="0017154C" w:rsidRDefault="00674684" w:rsidP="00E249E7">
            <w:pPr>
              <w:ind w:firstLine="16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&lt;5000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84A68A" w14:textId="77777777" w:rsidR="00674684" w:rsidRPr="0017154C" w:rsidRDefault="00674684" w:rsidP="00E249E7">
            <w:pPr>
              <w:ind w:firstLine="44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一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F5CFC1" w14:textId="77777777" w:rsidR="00674684" w:rsidRPr="0017154C" w:rsidRDefault="00674684" w:rsidP="00E249E7">
            <w:pPr>
              <w:ind w:firstLine="22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28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50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2FEDDC" w14:textId="77777777" w:rsidR="00674684" w:rsidRPr="0017154C" w:rsidRDefault="00674684" w:rsidP="00E249E7">
            <w:pPr>
              <w:ind w:firstLine="24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20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24</w:t>
            </w:r>
          </w:p>
        </w:tc>
      </w:tr>
      <w:tr w:rsidR="00674684" w:rsidRPr="0017154C" w14:paraId="238A599A" w14:textId="77777777" w:rsidTr="00E249E7">
        <w:trPr>
          <w:trHeight w:hRule="exact" w:val="259"/>
          <w:jc w:val="center"/>
        </w:trPr>
        <w:tc>
          <w:tcPr>
            <w:tcW w:w="994" w:type="dxa"/>
            <w:shd w:val="clear" w:color="auto" w:fill="FFFFFF"/>
          </w:tcPr>
          <w:p w14:paraId="4DA1F0C8" w14:textId="77777777" w:rsidR="00674684" w:rsidRPr="0017154C" w:rsidRDefault="00674684" w:rsidP="00E249E7">
            <w:pPr>
              <w:ind w:firstLine="36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绵羊</w:t>
            </w:r>
          </w:p>
        </w:tc>
        <w:tc>
          <w:tcPr>
            <w:tcW w:w="1099" w:type="dxa"/>
            <w:shd w:val="clear" w:color="auto" w:fill="FFFFFF"/>
          </w:tcPr>
          <w:p w14:paraId="589F1A19" w14:textId="77777777" w:rsidR="00674684" w:rsidRPr="0017154C" w:rsidRDefault="00674684" w:rsidP="00E249E7">
            <w:pPr>
              <w:ind w:firstLine="24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eastAsia="en-US" w:bidi="en-US"/>
              </w:rPr>
              <w:t>0.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eastAsia="en-US" w:bidi="en-US"/>
              </w:rPr>
              <w:t>1.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2</w:t>
            </w:r>
          </w:p>
        </w:tc>
        <w:tc>
          <w:tcPr>
            <w:tcW w:w="1027" w:type="dxa"/>
            <w:shd w:val="clear" w:color="auto" w:fill="FFFFFF"/>
          </w:tcPr>
          <w:p w14:paraId="6AB90B12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160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360</w:t>
            </w:r>
          </w:p>
        </w:tc>
        <w:tc>
          <w:tcPr>
            <w:tcW w:w="1123" w:type="dxa"/>
            <w:shd w:val="clear" w:color="auto" w:fill="FFFFFF"/>
          </w:tcPr>
          <w:p w14:paraId="57EA9125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6</w:t>
            </w:r>
          </w:p>
        </w:tc>
        <w:tc>
          <w:tcPr>
            <w:tcW w:w="965" w:type="dxa"/>
            <w:shd w:val="clear" w:color="auto" w:fill="FFFFFF"/>
          </w:tcPr>
          <w:p w14:paraId="5CCF2FF3" w14:textId="77777777" w:rsidR="00674684" w:rsidRPr="0017154C" w:rsidRDefault="00674684" w:rsidP="00E249E7">
            <w:pPr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600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700</w:t>
            </w:r>
          </w:p>
        </w:tc>
        <w:tc>
          <w:tcPr>
            <w:tcW w:w="1042" w:type="dxa"/>
            <w:shd w:val="clear" w:color="auto" w:fill="FFFFFF"/>
          </w:tcPr>
          <w:p w14:paraId="136F729E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48</w:t>
            </w:r>
          </w:p>
        </w:tc>
        <w:tc>
          <w:tcPr>
            <w:tcW w:w="1013" w:type="dxa"/>
            <w:shd w:val="clear" w:color="auto" w:fill="FFFFFF"/>
          </w:tcPr>
          <w:p w14:paraId="358CDC1C" w14:textId="77777777" w:rsidR="00674684" w:rsidRPr="0017154C" w:rsidRDefault="00674684" w:rsidP="00E249E7">
            <w:pPr>
              <w:ind w:firstLine="22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30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48</w:t>
            </w:r>
          </w:p>
        </w:tc>
        <w:tc>
          <w:tcPr>
            <w:tcW w:w="984" w:type="dxa"/>
            <w:shd w:val="clear" w:color="auto" w:fill="FFFFFF"/>
          </w:tcPr>
          <w:p w14:paraId="77E4E74C" w14:textId="77777777" w:rsidR="00674684" w:rsidRPr="0017154C" w:rsidRDefault="00674684" w:rsidP="00E249E7">
            <w:pPr>
              <w:ind w:firstLine="24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16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24</w:t>
            </w:r>
          </w:p>
        </w:tc>
      </w:tr>
      <w:tr w:rsidR="00674684" w:rsidRPr="0017154C" w14:paraId="16EF0E48" w14:textId="77777777" w:rsidTr="00E249E7">
        <w:trPr>
          <w:trHeight w:hRule="exact" w:val="254"/>
          <w:jc w:val="center"/>
        </w:trPr>
        <w:tc>
          <w:tcPr>
            <w:tcW w:w="994" w:type="dxa"/>
            <w:shd w:val="clear" w:color="auto" w:fill="FFFFFF"/>
            <w:vAlign w:val="center"/>
          </w:tcPr>
          <w:p w14:paraId="0D9C40B1" w14:textId="77777777" w:rsidR="00674684" w:rsidRPr="0017154C" w:rsidRDefault="00674684" w:rsidP="00E249E7">
            <w:pPr>
              <w:ind w:firstLine="44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猪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3E6A6E50" w14:textId="77777777" w:rsidR="00674684" w:rsidRPr="0017154C" w:rsidRDefault="00674684" w:rsidP="00E249E7">
            <w:pPr>
              <w:ind w:firstLine="24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100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300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1416CCC1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3000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6000</w:t>
            </w:r>
          </w:p>
        </w:tc>
        <w:tc>
          <w:tcPr>
            <w:tcW w:w="1123" w:type="dxa"/>
            <w:shd w:val="clear" w:color="auto" w:fill="FFFFFF"/>
            <w:vAlign w:val="center"/>
          </w:tcPr>
          <w:p w14:paraId="49B9CBD9" w14:textId="77777777" w:rsidR="00674684" w:rsidRPr="0017154C" w:rsidRDefault="00674684" w:rsidP="00E249E7">
            <w:pPr>
              <w:ind w:firstLine="28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15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30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77CE2576" w14:textId="77777777" w:rsidR="00674684" w:rsidRPr="0017154C" w:rsidRDefault="00674684" w:rsidP="00E249E7">
            <w:pPr>
              <w:ind w:firstLine="26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1000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3A8013B5" w14:textId="77777777" w:rsidR="00674684" w:rsidRPr="0017154C" w:rsidRDefault="00674684" w:rsidP="00E249E7">
            <w:pPr>
              <w:ind w:firstLine="40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eastAsia="en-US" w:bidi="en-US"/>
              </w:rPr>
              <w:t>.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—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5E80D9B3" w14:textId="77777777" w:rsidR="00674684" w:rsidRPr="0017154C" w:rsidRDefault="00674684" w:rsidP="00E249E7">
            <w:pPr>
              <w:ind w:firstLine="22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24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72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102C84CB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20</w:t>
            </w:r>
          </w:p>
        </w:tc>
      </w:tr>
      <w:tr w:rsidR="00674684" w:rsidRPr="0017154C" w14:paraId="7FE1986E" w14:textId="77777777" w:rsidTr="00E249E7">
        <w:trPr>
          <w:trHeight w:hRule="exact" w:val="264"/>
          <w:jc w:val="center"/>
        </w:trPr>
        <w:tc>
          <w:tcPr>
            <w:tcW w:w="994" w:type="dxa"/>
            <w:shd w:val="clear" w:color="auto" w:fill="FFFFFF"/>
            <w:vAlign w:val="center"/>
          </w:tcPr>
          <w:p w14:paraId="6C038BE9" w14:textId="77777777" w:rsidR="00674684" w:rsidRPr="0017154C" w:rsidRDefault="00674684" w:rsidP="00E249E7">
            <w:pPr>
              <w:ind w:firstLine="44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马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5F1B6CD8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50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150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3A2B7668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1000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1500</w:t>
            </w:r>
          </w:p>
        </w:tc>
        <w:tc>
          <w:tcPr>
            <w:tcW w:w="1123" w:type="dxa"/>
            <w:shd w:val="clear" w:color="auto" w:fill="FFFFFF"/>
            <w:vAlign w:val="center"/>
          </w:tcPr>
          <w:p w14:paraId="306A48C0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24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7875C6D6" w14:textId="77777777" w:rsidR="00674684" w:rsidRPr="0017154C" w:rsidRDefault="00674684" w:rsidP="00E249E7">
            <w:pPr>
              <w:ind w:firstLine="340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一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5959FED2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144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6C919A86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72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120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28E1F786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8</w:t>
            </w:r>
          </w:p>
        </w:tc>
      </w:tr>
      <w:tr w:rsidR="00674684" w:rsidRPr="0017154C" w14:paraId="4F3EA83D" w14:textId="77777777" w:rsidTr="00E249E7">
        <w:trPr>
          <w:trHeight w:hRule="exact" w:val="259"/>
          <w:jc w:val="center"/>
        </w:trPr>
        <w:tc>
          <w:tcPr>
            <w:tcW w:w="994" w:type="dxa"/>
            <w:shd w:val="clear" w:color="auto" w:fill="FFFFFF"/>
          </w:tcPr>
          <w:p w14:paraId="0CA1C27A" w14:textId="77777777" w:rsidR="00674684" w:rsidRPr="0017154C" w:rsidRDefault="00674684" w:rsidP="00E249E7">
            <w:pPr>
              <w:ind w:firstLine="44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lastRenderedPageBreak/>
              <w:t>兔</w:t>
            </w:r>
          </w:p>
        </w:tc>
        <w:tc>
          <w:tcPr>
            <w:tcW w:w="1099" w:type="dxa"/>
            <w:shd w:val="clear" w:color="auto" w:fill="FFFFFF"/>
          </w:tcPr>
          <w:p w14:paraId="34AE8861" w14:textId="77777777" w:rsidR="00674684" w:rsidRPr="0017154C" w:rsidRDefault="00674684" w:rsidP="00E249E7">
            <w:pPr>
              <w:ind w:firstLine="24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eastAsia="en-US" w:bidi="en-US"/>
              </w:rPr>
              <w:t>0.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eastAsia="en-US" w:bidi="en-US"/>
              </w:rPr>
              <w:t>2.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0</w:t>
            </w:r>
          </w:p>
        </w:tc>
        <w:tc>
          <w:tcPr>
            <w:tcW w:w="1027" w:type="dxa"/>
            <w:shd w:val="clear" w:color="auto" w:fill="FFFFFF"/>
          </w:tcPr>
          <w:p w14:paraId="26B2C4B6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30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700</w:t>
            </w:r>
          </w:p>
        </w:tc>
        <w:tc>
          <w:tcPr>
            <w:tcW w:w="1123" w:type="dxa"/>
            <w:shd w:val="clear" w:color="auto" w:fill="FFFFFF"/>
          </w:tcPr>
          <w:p w14:paraId="33313AEE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10</w:t>
            </w:r>
          </w:p>
        </w:tc>
        <w:tc>
          <w:tcPr>
            <w:tcW w:w="965" w:type="dxa"/>
            <w:shd w:val="clear" w:color="auto" w:fill="FFFFFF"/>
          </w:tcPr>
          <w:p w14:paraId="02AE9AE0" w14:textId="77777777" w:rsidR="00674684" w:rsidRPr="0017154C" w:rsidRDefault="00674684" w:rsidP="00E249E7">
            <w:pPr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250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500</w:t>
            </w:r>
          </w:p>
        </w:tc>
        <w:tc>
          <w:tcPr>
            <w:tcW w:w="1042" w:type="dxa"/>
            <w:shd w:val="clear" w:color="auto" w:fill="FFFFFF"/>
          </w:tcPr>
          <w:p w14:paraId="7F7831C1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43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50</w:t>
            </w:r>
          </w:p>
        </w:tc>
        <w:tc>
          <w:tcPr>
            <w:tcW w:w="1013" w:type="dxa"/>
            <w:shd w:val="clear" w:color="auto" w:fill="FFFFFF"/>
          </w:tcPr>
          <w:p w14:paraId="4119A3AA" w14:textId="77777777" w:rsidR="00674684" w:rsidRPr="0017154C" w:rsidRDefault="00674684" w:rsidP="00E249E7">
            <w:pPr>
              <w:ind w:firstLine="22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30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32</w:t>
            </w:r>
          </w:p>
        </w:tc>
        <w:tc>
          <w:tcPr>
            <w:tcW w:w="984" w:type="dxa"/>
            <w:shd w:val="clear" w:color="auto" w:fill="FFFFFF"/>
          </w:tcPr>
          <w:p w14:paraId="0FA8868E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8</w:t>
            </w:r>
          </w:p>
        </w:tc>
      </w:tr>
      <w:tr w:rsidR="00674684" w:rsidRPr="0017154C" w14:paraId="29569843" w14:textId="77777777" w:rsidTr="00E249E7">
        <w:trPr>
          <w:trHeight w:hRule="exact" w:val="230"/>
          <w:jc w:val="center"/>
        </w:trPr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1C8FDE8" w14:textId="77777777" w:rsidR="00674684" w:rsidRPr="0017154C" w:rsidRDefault="00674684" w:rsidP="00E249E7">
            <w:pPr>
              <w:ind w:firstLine="44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犬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6C18DA5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10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A6396AF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—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99883B3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数分钟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B0158D9" w14:textId="77777777" w:rsidR="00674684" w:rsidRPr="0017154C" w:rsidRDefault="00674684" w:rsidP="00E249E7">
            <w:pPr>
              <w:ind w:firstLine="16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50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val="zh-TW" w:bidi="zh-TW"/>
              </w:rPr>
              <w:t>~</w:t>
            </w: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100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DBA491D" w14:textId="77777777" w:rsidR="00674684" w:rsidRPr="0017154C" w:rsidRDefault="00674684" w:rsidP="00E249E7">
            <w:pPr>
              <w:ind w:firstLine="440"/>
              <w:jc w:val="left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一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E938D91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48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DAAB7B6" w14:textId="77777777" w:rsidR="00674684" w:rsidRPr="0017154C" w:rsidRDefault="00674684" w:rsidP="00E249E7">
            <w:pPr>
              <w:jc w:val="center"/>
              <w:rPr>
                <w:sz w:val="15"/>
                <w:szCs w:val="15"/>
                <w:lang w:val="zh-TW" w:eastAsia="zh-TW" w:bidi="zh-TW"/>
              </w:rPr>
            </w:pPr>
            <w:r w:rsidRPr="0017154C">
              <w:rPr>
                <w:color w:val="000000"/>
                <w:sz w:val="15"/>
                <w:szCs w:val="15"/>
                <w:lang w:val="zh-TW" w:eastAsia="zh-TW" w:bidi="zh-TW"/>
              </w:rPr>
              <w:t>&lt;144</w:t>
            </w:r>
          </w:p>
        </w:tc>
      </w:tr>
    </w:tbl>
    <w:p w14:paraId="7A1BFF54" w14:textId="77777777" w:rsidR="00674684" w:rsidRPr="0017154C" w:rsidRDefault="00674684" w:rsidP="00674684">
      <w:pPr>
        <w:spacing w:after="199" w:line="1" w:lineRule="exact"/>
        <w:rPr>
          <w:rFonts w:ascii="Calibri" w:hAnsi="Calibri"/>
          <w:sz w:val="24"/>
        </w:rPr>
      </w:pPr>
    </w:p>
    <w:p w14:paraId="1F1F342D" w14:textId="77777777" w:rsidR="00674684" w:rsidRPr="00C10ED7" w:rsidRDefault="00674684" w:rsidP="00674684">
      <w:pPr>
        <w:ind w:firstLineChars="200" w:firstLine="480"/>
        <w:rPr>
          <w:rFonts w:ascii="宋体" w:hAnsi="宋体"/>
          <w:sz w:val="24"/>
        </w:rPr>
      </w:pPr>
      <w:bookmarkStart w:id="16" w:name="bookmark111"/>
      <w:bookmarkEnd w:id="16"/>
      <w:r w:rsidRPr="00C10ED7">
        <w:rPr>
          <w:rFonts w:ascii="宋体" w:hAnsi="宋体" w:hint="eastAsia"/>
          <w:sz w:val="24"/>
        </w:rPr>
        <w:t>（三）</w:t>
      </w:r>
      <w:r w:rsidRPr="00C10ED7">
        <w:rPr>
          <w:rFonts w:ascii="宋体" w:hAnsi="宋体"/>
          <w:sz w:val="24"/>
        </w:rPr>
        <w:t>卵子在输卵管中的运行</w:t>
      </w:r>
    </w:p>
    <w:p w14:paraId="0B21632A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bookmarkStart w:id="17" w:name="bookmark112"/>
      <w:bookmarkEnd w:id="17"/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.</w:t>
      </w:r>
      <w:r w:rsidRPr="00786B51">
        <w:rPr>
          <w:rFonts w:ascii="宋体" w:hAnsi="宋体"/>
          <w:szCs w:val="21"/>
        </w:rPr>
        <w:t>卵子运行的过程卵子从成熟卵泡排出之后，沿着输卵管伞部的纵行皱褶下行</w:t>
      </w:r>
      <w:r w:rsidRPr="00786B51">
        <w:rPr>
          <w:rFonts w:ascii="宋体" w:hAnsi="宋体" w:hint="eastAsia"/>
          <w:szCs w:val="21"/>
        </w:rPr>
        <w:t>，</w:t>
      </w:r>
      <w:r w:rsidRPr="00786B51">
        <w:rPr>
          <w:rFonts w:ascii="宋体" w:hAnsi="宋体"/>
          <w:szCs w:val="21"/>
        </w:rPr>
        <w:t>进入输卵管壶腹部，在此与获能精子受精。</w:t>
      </w:r>
    </w:p>
    <w:p w14:paraId="1AE5FA4F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bookmarkStart w:id="18" w:name="bookmark113"/>
      <w:bookmarkEnd w:id="18"/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.</w:t>
      </w:r>
      <w:r w:rsidRPr="00786B51">
        <w:rPr>
          <w:rFonts w:ascii="宋体" w:hAnsi="宋体"/>
          <w:szCs w:val="21"/>
        </w:rPr>
        <w:t>卵子运行的</w:t>
      </w:r>
      <w:r w:rsidRPr="00786B51">
        <w:rPr>
          <w:rFonts w:ascii="宋体" w:hAnsi="宋体" w:hint="eastAsia"/>
          <w:szCs w:val="21"/>
        </w:rPr>
        <w:t>动力。</w:t>
      </w:r>
      <w:r w:rsidRPr="00786B51">
        <w:rPr>
          <w:rFonts w:ascii="宋体" w:hAnsi="宋体"/>
          <w:szCs w:val="21"/>
        </w:rPr>
        <w:t>卵子在输卵管内的运行，主要靠输卵管肌层的活动、输卵管纤毛细胞向子宫方向摆动、管内液体的流动及卵巢激素等因素的调节。</w:t>
      </w:r>
    </w:p>
    <w:p w14:paraId="03C05715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bookmarkStart w:id="19" w:name="bookmark114"/>
      <w:bookmarkEnd w:id="19"/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.</w:t>
      </w:r>
      <w:r w:rsidRPr="00786B51">
        <w:rPr>
          <w:rFonts w:ascii="宋体" w:hAnsi="宋体"/>
          <w:szCs w:val="21"/>
        </w:rPr>
        <w:t>卵子运行的时间</w:t>
      </w:r>
      <w:r w:rsidRPr="00786B51">
        <w:rPr>
          <w:rFonts w:ascii="宋体" w:hAnsi="宋体" w:hint="eastAsia"/>
          <w:szCs w:val="21"/>
        </w:rPr>
        <w:t>。</w:t>
      </w:r>
      <w:r w:rsidRPr="00786B51">
        <w:rPr>
          <w:rFonts w:ascii="宋体" w:hAnsi="宋体"/>
          <w:szCs w:val="21"/>
        </w:rPr>
        <w:t>卵子在输卵管的运行时间因不同家畜而异。到达受精部位需几分钟到几小时不等。</w:t>
      </w:r>
    </w:p>
    <w:p w14:paraId="04D984D1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bookmarkStart w:id="20" w:name="bookmark115"/>
      <w:bookmarkEnd w:id="20"/>
      <w:r>
        <w:rPr>
          <w:rFonts w:ascii="宋体" w:hAnsi="宋体" w:hint="eastAsia"/>
          <w:szCs w:val="21"/>
        </w:rPr>
        <w:t>（1）</w:t>
      </w:r>
      <w:r w:rsidRPr="00786B51">
        <w:rPr>
          <w:rFonts w:ascii="宋体" w:hAnsi="宋体"/>
          <w:szCs w:val="21"/>
        </w:rPr>
        <w:t>卵子从伞部运行到子宫角所需的时间为</w:t>
      </w:r>
      <w:r w:rsidRPr="00786B51">
        <w:rPr>
          <w:rFonts w:ascii="宋体" w:hAnsi="宋体" w:hint="eastAsia"/>
          <w:szCs w:val="21"/>
        </w:rPr>
        <w:t>：</w:t>
      </w:r>
      <w:r w:rsidRPr="00786B51">
        <w:rPr>
          <w:rFonts w:ascii="宋体" w:hAnsi="宋体"/>
          <w:szCs w:val="21"/>
        </w:rPr>
        <w:t>牛约90h</w:t>
      </w:r>
      <w:r w:rsidRPr="00786B51">
        <w:rPr>
          <w:rFonts w:ascii="宋体" w:hAnsi="宋体" w:hint="eastAsia"/>
          <w:szCs w:val="21"/>
        </w:rPr>
        <w:t>，</w:t>
      </w:r>
      <w:r w:rsidRPr="00786B51">
        <w:rPr>
          <w:rFonts w:ascii="宋体" w:hAnsi="宋体"/>
          <w:szCs w:val="21"/>
        </w:rPr>
        <w:t>绵羊约72h</w:t>
      </w:r>
      <w:r w:rsidRPr="00786B51">
        <w:rPr>
          <w:rFonts w:ascii="宋体" w:hAnsi="宋体" w:hint="eastAsia"/>
          <w:szCs w:val="21"/>
        </w:rPr>
        <w:t>，</w:t>
      </w:r>
      <w:r w:rsidRPr="00786B51">
        <w:rPr>
          <w:rFonts w:ascii="宋体" w:hAnsi="宋体"/>
          <w:szCs w:val="21"/>
        </w:rPr>
        <w:t>猪约50h</w:t>
      </w:r>
      <w:r w:rsidRPr="00786B51">
        <w:rPr>
          <w:rFonts w:ascii="宋体" w:hAnsi="宋体" w:hint="eastAsia"/>
          <w:szCs w:val="21"/>
        </w:rPr>
        <w:t>，</w:t>
      </w:r>
      <w:r w:rsidRPr="00786B51">
        <w:rPr>
          <w:rFonts w:ascii="宋体" w:hAnsi="宋体"/>
          <w:szCs w:val="21"/>
        </w:rPr>
        <w:t>马约98h0</w:t>
      </w:r>
    </w:p>
    <w:p w14:paraId="27C904A4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bookmarkStart w:id="21" w:name="bookmark116"/>
      <w:bookmarkEnd w:id="21"/>
      <w:r>
        <w:rPr>
          <w:rFonts w:ascii="宋体" w:hAnsi="宋体" w:hint="eastAsia"/>
          <w:szCs w:val="21"/>
        </w:rPr>
        <w:t>（2）</w:t>
      </w:r>
      <w:r w:rsidRPr="00786B51">
        <w:rPr>
          <w:rFonts w:ascii="宋体" w:hAnsi="宋体"/>
          <w:szCs w:val="21"/>
        </w:rPr>
        <w:t>卵子在输卵管不同区段运行速度不同，从伞部到达壶腹部的时间为6</w:t>
      </w:r>
      <w:r w:rsidRPr="00786B51">
        <w:rPr>
          <w:rFonts w:ascii="宋体" w:hAnsi="宋体" w:hint="eastAsia"/>
          <w:szCs w:val="21"/>
        </w:rPr>
        <w:t>~</w:t>
      </w:r>
      <w:r w:rsidRPr="00786B51">
        <w:rPr>
          <w:rFonts w:ascii="宋体" w:hAnsi="宋体"/>
          <w:szCs w:val="21"/>
        </w:rPr>
        <w:t>12h。从输卵管伞底部至壶腹部的前半段运行很快，仅需3.5</w:t>
      </w:r>
      <w:r w:rsidRPr="00786B51">
        <w:rPr>
          <w:rFonts w:ascii="宋体" w:hAnsi="宋体" w:hint="eastAsia"/>
          <w:szCs w:val="21"/>
        </w:rPr>
        <w:t>~</w:t>
      </w:r>
      <w:r w:rsidRPr="00786B51">
        <w:rPr>
          <w:rFonts w:ascii="宋体" w:hAnsi="宋体"/>
          <w:szCs w:val="21"/>
        </w:rPr>
        <w:t>6min</w:t>
      </w:r>
      <w:r w:rsidRPr="00786B51">
        <w:rPr>
          <w:rFonts w:ascii="宋体" w:hAnsi="宋体" w:hint="eastAsia"/>
          <w:szCs w:val="21"/>
        </w:rPr>
        <w:t>，</w:t>
      </w:r>
      <w:r w:rsidRPr="00786B51">
        <w:rPr>
          <w:rFonts w:ascii="宋体" w:hAnsi="宋体"/>
          <w:szCs w:val="21"/>
        </w:rPr>
        <w:t>然后在壶峡结合部内滞留约2d以上。通过峡部的卵子如未受精，即迅速退化。</w:t>
      </w:r>
    </w:p>
    <w:p w14:paraId="65C3E2B0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bookmarkStart w:id="22" w:name="bookmark117"/>
      <w:bookmarkEnd w:id="22"/>
      <w:r>
        <w:rPr>
          <w:rFonts w:ascii="宋体" w:hAnsi="宋体" w:hint="eastAsia"/>
          <w:szCs w:val="21"/>
        </w:rPr>
        <w:t>（3）</w:t>
      </w:r>
      <w:r w:rsidRPr="00786B51">
        <w:rPr>
          <w:rFonts w:ascii="宋体" w:hAnsi="宋体"/>
          <w:szCs w:val="21"/>
        </w:rPr>
        <w:t>卵子的受精寿命卵子的受精寿命比精子短，一般不超过24h</w:t>
      </w:r>
      <w:r w:rsidRPr="00786B51">
        <w:rPr>
          <w:rFonts w:ascii="宋体" w:hAnsi="宋体" w:hint="eastAsia"/>
          <w:szCs w:val="21"/>
        </w:rPr>
        <w:t>，</w:t>
      </w:r>
      <w:r w:rsidRPr="00786B51">
        <w:rPr>
          <w:rFonts w:ascii="宋体" w:hAnsi="宋体"/>
          <w:szCs w:val="21"/>
        </w:rPr>
        <w:t>因家畜种类不同而有差异。</w:t>
      </w:r>
    </w:p>
    <w:p w14:paraId="26DC7559" w14:textId="77777777" w:rsidR="00674684" w:rsidRPr="0097763A" w:rsidRDefault="00674684" w:rsidP="00674684">
      <w:pPr>
        <w:ind w:firstLineChars="200" w:firstLine="560"/>
        <w:rPr>
          <w:sz w:val="28"/>
          <w:szCs w:val="28"/>
        </w:rPr>
      </w:pPr>
      <w:r w:rsidRPr="0097763A">
        <w:rPr>
          <w:sz w:val="28"/>
          <w:szCs w:val="28"/>
        </w:rPr>
        <w:t>二、配子受精前的准备</w:t>
      </w:r>
    </w:p>
    <w:p w14:paraId="728E9106" w14:textId="77777777" w:rsidR="00674684" w:rsidRPr="00C10ED7" w:rsidRDefault="00674684" w:rsidP="00674684">
      <w:pPr>
        <w:ind w:firstLineChars="200" w:firstLine="480"/>
        <w:rPr>
          <w:rFonts w:ascii="宋体" w:hAnsi="宋体"/>
          <w:sz w:val="24"/>
        </w:rPr>
      </w:pPr>
      <w:r w:rsidRPr="00C10ED7">
        <w:rPr>
          <w:rFonts w:ascii="宋体" w:hAnsi="宋体"/>
          <w:sz w:val="24"/>
        </w:rPr>
        <w:t>（</w:t>
      </w:r>
      <w:r w:rsidRPr="00C10ED7">
        <w:rPr>
          <w:rFonts w:ascii="宋体" w:hAnsi="宋体" w:hint="eastAsia"/>
          <w:sz w:val="24"/>
        </w:rPr>
        <w:t>一</w:t>
      </w:r>
      <w:r w:rsidRPr="00C10ED7">
        <w:rPr>
          <w:rFonts w:ascii="宋体" w:hAnsi="宋体"/>
          <w:sz w:val="24"/>
        </w:rPr>
        <w:t>）精子获能</w:t>
      </w:r>
    </w:p>
    <w:p w14:paraId="625E8E23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r w:rsidRPr="00786B51">
        <w:rPr>
          <w:rFonts w:ascii="宋体" w:hAnsi="宋体"/>
          <w:szCs w:val="21"/>
        </w:rPr>
        <w:t>公畜射出（釆出）的精子尚不具备受精能力，精子通过母畜生殖道（子宫、输卵管），在形态和生理上发生一系列变化后，才获得受精能力，这一生理现象称为精子获能。</w:t>
      </w:r>
    </w:p>
    <w:p w14:paraId="607FB166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bookmarkStart w:id="23" w:name="bookmark118"/>
      <w:bookmarkEnd w:id="23"/>
      <w:r w:rsidRPr="00786B51">
        <w:rPr>
          <w:rFonts w:ascii="宋体" w:hAnsi="宋体"/>
          <w:szCs w:val="21"/>
        </w:rPr>
        <w:t>获能部位精子获能是在母畜子宫内开始进行的，最后在输卵管内完成。精子在宫管结合部的停留时间长达几十小时，这是精子获能的主要部位。</w:t>
      </w:r>
    </w:p>
    <w:p w14:paraId="1DC58A59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bookmarkStart w:id="24" w:name="bookmark119"/>
      <w:bookmarkEnd w:id="24"/>
      <w:r w:rsidRPr="00786B51">
        <w:rPr>
          <w:rFonts w:ascii="宋体" w:hAnsi="宋体"/>
          <w:szCs w:val="21"/>
        </w:rPr>
        <w:t>获能所需时间各种动物精子获能的时间有明显差别，其中主要家畜精子获能的时间是</w:t>
      </w:r>
      <w:r w:rsidRPr="00786B51">
        <w:rPr>
          <w:rFonts w:ascii="宋体" w:hAnsi="宋体" w:hint="eastAsia"/>
          <w:szCs w:val="21"/>
        </w:rPr>
        <w:t>：</w:t>
      </w:r>
      <w:r w:rsidRPr="00786B51">
        <w:rPr>
          <w:rFonts w:ascii="宋体" w:hAnsi="宋体"/>
          <w:szCs w:val="21"/>
        </w:rPr>
        <w:t>猪为3</w:t>
      </w:r>
      <w:r w:rsidRPr="00786B51">
        <w:rPr>
          <w:rFonts w:ascii="宋体" w:hAnsi="宋体" w:hint="eastAsia"/>
          <w:szCs w:val="21"/>
        </w:rPr>
        <w:t>~</w:t>
      </w:r>
      <w:r w:rsidRPr="00786B51">
        <w:rPr>
          <w:rFonts w:ascii="宋体" w:hAnsi="宋体"/>
          <w:szCs w:val="21"/>
        </w:rPr>
        <w:t>6h</w:t>
      </w:r>
      <w:r w:rsidRPr="00786B51">
        <w:rPr>
          <w:rFonts w:ascii="宋体" w:hAnsi="宋体" w:hint="eastAsia"/>
          <w:szCs w:val="21"/>
        </w:rPr>
        <w:t>，</w:t>
      </w:r>
      <w:r w:rsidRPr="00786B51">
        <w:rPr>
          <w:rFonts w:ascii="宋体" w:hAnsi="宋体"/>
          <w:szCs w:val="21"/>
        </w:rPr>
        <w:t>绵羊1.5h</w:t>
      </w:r>
      <w:r w:rsidRPr="00786B51">
        <w:rPr>
          <w:rFonts w:ascii="宋体" w:hAnsi="宋体" w:hint="eastAsia"/>
          <w:szCs w:val="21"/>
        </w:rPr>
        <w:t>，</w:t>
      </w:r>
      <w:r w:rsidRPr="00786B51">
        <w:rPr>
          <w:rFonts w:ascii="宋体" w:hAnsi="宋体"/>
          <w:szCs w:val="21"/>
        </w:rPr>
        <w:t>牛3</w:t>
      </w:r>
      <w:r w:rsidRPr="00786B51">
        <w:rPr>
          <w:rFonts w:ascii="宋体" w:hAnsi="宋体" w:hint="eastAsia"/>
          <w:szCs w:val="21"/>
        </w:rPr>
        <w:t>~</w:t>
      </w:r>
      <w:r w:rsidRPr="00786B51">
        <w:rPr>
          <w:rFonts w:ascii="宋体" w:hAnsi="宋体"/>
          <w:szCs w:val="21"/>
        </w:rPr>
        <w:t>4h。</w:t>
      </w:r>
    </w:p>
    <w:p w14:paraId="3E592836" w14:textId="77777777" w:rsidR="00674684" w:rsidRPr="00C10ED7" w:rsidRDefault="00674684" w:rsidP="00674684">
      <w:pPr>
        <w:ind w:firstLineChars="200" w:firstLine="480"/>
        <w:rPr>
          <w:rFonts w:ascii="宋体" w:hAnsi="宋体"/>
          <w:sz w:val="24"/>
        </w:rPr>
      </w:pPr>
      <w:r w:rsidRPr="00C10ED7">
        <w:rPr>
          <w:rFonts w:ascii="宋体" w:hAnsi="宋体" w:hint="eastAsia"/>
          <w:sz w:val="24"/>
        </w:rPr>
        <w:t>（二）</w:t>
      </w:r>
      <w:r w:rsidRPr="00C10ED7">
        <w:rPr>
          <w:rFonts w:ascii="宋体" w:hAnsi="宋体"/>
          <w:sz w:val="24"/>
        </w:rPr>
        <w:t>卵子的变化</w:t>
      </w:r>
    </w:p>
    <w:p w14:paraId="7D687C13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r w:rsidRPr="00786B51">
        <w:rPr>
          <w:rFonts w:ascii="宋体" w:hAnsi="宋体"/>
          <w:szCs w:val="21"/>
        </w:rPr>
        <w:t>卵子在运行到受精部位的过程中，与精子一样，需要经历一个类似精子获能的受精准备过程，</w:t>
      </w:r>
      <w:r w:rsidRPr="00786B51">
        <w:rPr>
          <w:rFonts w:ascii="宋体" w:hAnsi="宋体" w:hint="eastAsia"/>
          <w:szCs w:val="21"/>
        </w:rPr>
        <w:t>从</w:t>
      </w:r>
      <w:r w:rsidRPr="00786B51">
        <w:rPr>
          <w:rFonts w:ascii="宋体" w:hAnsi="宋体"/>
          <w:szCs w:val="21"/>
        </w:rPr>
        <w:t>而获得与精子结合的能力。</w:t>
      </w:r>
    </w:p>
    <w:p w14:paraId="2C6CEAA7" w14:textId="75F977C1" w:rsidR="00674684" w:rsidRPr="0017154C" w:rsidRDefault="00674684" w:rsidP="00674684">
      <w:pPr>
        <w:jc w:val="center"/>
        <w:rPr>
          <w:rFonts w:ascii="Calibri" w:hAnsi="Calibri"/>
          <w:sz w:val="24"/>
        </w:rPr>
      </w:pPr>
      <w:r w:rsidRPr="0017154C">
        <w:rPr>
          <w:rFonts w:ascii="Calibri" w:hAnsi="Calibri"/>
          <w:noProof/>
          <w:sz w:val="24"/>
        </w:rPr>
        <w:drawing>
          <wp:inline distT="0" distB="0" distL="0" distR="0" wp14:anchorId="31FE8FFF" wp14:editId="4DD16AC2">
            <wp:extent cx="3609340" cy="16414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1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2C4FC" w14:textId="77777777" w:rsidR="00674684" w:rsidRPr="005253D1" w:rsidRDefault="00674684" w:rsidP="00674684">
      <w:pPr>
        <w:jc w:val="center"/>
        <w:rPr>
          <w:rFonts w:ascii="宋体" w:hAnsi="宋体" w:cs="宋体"/>
          <w:szCs w:val="21"/>
          <w:lang w:val="zh-TW" w:eastAsia="zh-TW" w:bidi="zh-TW"/>
        </w:rPr>
      </w:pPr>
      <w:r w:rsidRPr="005253D1">
        <w:rPr>
          <w:rFonts w:ascii="宋体" w:hAnsi="宋体" w:cs="宋体" w:hint="eastAsia"/>
          <w:color w:val="000000"/>
          <w:szCs w:val="21"/>
          <w:lang w:val="zh-TW" w:eastAsia="zh-TW" w:bidi="zh-TW"/>
        </w:rPr>
        <w:t>图</w:t>
      </w:r>
      <w:r w:rsidRPr="005253D1">
        <w:rPr>
          <w:rFonts w:ascii="宋体" w:eastAsia="PMingLiU" w:hAnsi="宋体" w:cs="宋体"/>
          <w:color w:val="000000"/>
          <w:szCs w:val="21"/>
          <w:lang w:val="zh-TW" w:eastAsia="zh-TW" w:bidi="zh-TW"/>
        </w:rPr>
        <w:t>2</w:t>
      </w:r>
      <w:r w:rsidRPr="005253D1">
        <w:rPr>
          <w:rFonts w:ascii="宋体" w:hAnsi="宋体" w:cs="宋体" w:hint="eastAsia"/>
          <w:color w:val="000000"/>
          <w:szCs w:val="21"/>
          <w:lang w:bidi="zh-TW"/>
        </w:rPr>
        <w:t>-</w:t>
      </w:r>
      <w:r w:rsidRPr="005253D1">
        <w:rPr>
          <w:rFonts w:ascii="宋体" w:hAnsi="宋体" w:cs="宋体" w:hint="eastAsia"/>
          <w:color w:val="000000"/>
          <w:szCs w:val="21"/>
          <w:lang w:val="zh-TW" w:eastAsia="zh-TW" w:bidi="zh-TW"/>
        </w:rPr>
        <w:t>8</w:t>
      </w:r>
      <w:r>
        <w:rPr>
          <w:rFonts w:ascii="宋体" w:eastAsia="PMingLiU" w:hAnsi="宋体" w:cs="宋体"/>
          <w:color w:val="000000"/>
          <w:szCs w:val="21"/>
          <w:lang w:val="zh-TW" w:eastAsia="zh-TW" w:bidi="zh-TW"/>
        </w:rPr>
        <w:t xml:space="preserve"> </w:t>
      </w:r>
      <w:r w:rsidRPr="005253D1">
        <w:rPr>
          <w:rFonts w:ascii="宋体" w:hAnsi="宋体" w:cs="宋体" w:hint="eastAsia"/>
          <w:color w:val="000000"/>
          <w:szCs w:val="21"/>
          <w:lang w:val="zh-TW" w:eastAsia="zh-TW" w:bidi="zh-TW"/>
        </w:rPr>
        <w:t>精子在母畜生殖道内运行时发生的与精子获能有关的生理现象</w:t>
      </w:r>
    </w:p>
    <w:p w14:paraId="72FBD9DA" w14:textId="77777777" w:rsidR="00674684" w:rsidRPr="005253D1" w:rsidRDefault="00674684" w:rsidP="00674684">
      <w:pPr>
        <w:spacing w:line="240" w:lineRule="exact"/>
        <w:jc w:val="center"/>
        <w:rPr>
          <w:rFonts w:ascii="宋体" w:hAnsi="宋体" w:cs="宋体"/>
          <w:sz w:val="18"/>
          <w:szCs w:val="18"/>
          <w:lang w:val="zh-TW" w:eastAsia="zh-TW" w:bidi="zh-TW"/>
        </w:rPr>
      </w:pPr>
      <w:r w:rsidRPr="005253D1">
        <w:rPr>
          <w:rFonts w:ascii="宋体" w:hAnsi="宋体" w:cs="宋体" w:hint="eastAsia"/>
          <w:color w:val="000000"/>
          <w:sz w:val="18"/>
          <w:szCs w:val="18"/>
          <w:lang w:bidi="en-US"/>
        </w:rPr>
        <w:t>1.</w:t>
      </w:r>
      <w:r w:rsidRPr="005253D1">
        <w:rPr>
          <w:rFonts w:ascii="宋体" w:hAnsi="宋体" w:cs="宋体" w:hint="eastAsia"/>
          <w:color w:val="000000"/>
          <w:sz w:val="18"/>
          <w:szCs w:val="18"/>
          <w:lang w:val="zh-TW" w:eastAsia="zh-TW" w:bidi="zh-TW"/>
        </w:rPr>
        <w:t>射精（在此处含有高水平的胆固醇、氨基葡聚糖以及其他精液成分）</w:t>
      </w:r>
    </w:p>
    <w:p w14:paraId="42E16606" w14:textId="77777777" w:rsidR="00674684" w:rsidRPr="005253D1" w:rsidRDefault="00674684" w:rsidP="00674684">
      <w:pPr>
        <w:spacing w:line="240" w:lineRule="exact"/>
        <w:jc w:val="center"/>
        <w:rPr>
          <w:rFonts w:ascii="宋体" w:hAnsi="宋体" w:cs="宋体"/>
          <w:sz w:val="18"/>
          <w:szCs w:val="18"/>
          <w:lang w:val="zh-TW" w:eastAsia="zh-TW" w:bidi="zh-TW"/>
        </w:rPr>
      </w:pPr>
      <w:r w:rsidRPr="005253D1">
        <w:rPr>
          <w:rFonts w:ascii="宋体" w:hAnsi="宋体" w:cs="宋体" w:hint="eastAsia"/>
          <w:color w:val="000000"/>
          <w:sz w:val="18"/>
          <w:szCs w:val="18"/>
          <w:lang w:bidi="en-US"/>
        </w:rPr>
        <w:t>2.</w:t>
      </w:r>
      <w:r w:rsidRPr="005253D1">
        <w:rPr>
          <w:rFonts w:ascii="宋体" w:hAnsi="宋体" w:cs="宋体" w:hint="eastAsia"/>
          <w:color w:val="000000"/>
          <w:sz w:val="18"/>
          <w:szCs w:val="18"/>
          <w:lang w:val="zh-TW" w:eastAsia="zh-TW" w:bidi="zh-TW"/>
        </w:rPr>
        <w:t>子宫颈液（精液及不活动的精子均可由此通过）</w:t>
      </w:r>
    </w:p>
    <w:p w14:paraId="5C13C853" w14:textId="77777777" w:rsidR="00674684" w:rsidRPr="005253D1" w:rsidRDefault="00674684" w:rsidP="00674684">
      <w:pPr>
        <w:spacing w:line="240" w:lineRule="exact"/>
        <w:jc w:val="center"/>
        <w:rPr>
          <w:rFonts w:ascii="宋体" w:hAnsi="宋体" w:cs="宋体"/>
          <w:sz w:val="18"/>
          <w:szCs w:val="18"/>
          <w:lang w:val="zh-TW" w:eastAsia="zh-TW" w:bidi="zh-TW"/>
        </w:rPr>
      </w:pPr>
      <w:r w:rsidRPr="005253D1">
        <w:rPr>
          <w:rFonts w:ascii="宋体" w:hAnsi="宋体" w:cs="宋体" w:hint="eastAsia"/>
          <w:color w:val="000000"/>
          <w:sz w:val="18"/>
          <w:szCs w:val="18"/>
          <w:lang w:bidi="en-US"/>
        </w:rPr>
        <w:t>3.</w:t>
      </w:r>
      <w:r w:rsidRPr="005253D1">
        <w:rPr>
          <w:rFonts w:ascii="宋体" w:hAnsi="宋体" w:cs="宋体" w:hint="eastAsia"/>
          <w:color w:val="000000"/>
          <w:sz w:val="18"/>
          <w:szCs w:val="18"/>
          <w:lang w:val="zh-TW" w:eastAsia="zh-TW" w:bidi="zh-TW"/>
        </w:rPr>
        <w:t>子宫分泌物（在强劲的雌激素作用下，移去了精子表面某些成分）</w:t>
      </w:r>
    </w:p>
    <w:p w14:paraId="7DF8F150" w14:textId="77777777" w:rsidR="00674684" w:rsidRPr="005253D1" w:rsidRDefault="00674684" w:rsidP="00674684">
      <w:pPr>
        <w:spacing w:line="240" w:lineRule="exact"/>
        <w:jc w:val="center"/>
        <w:rPr>
          <w:rFonts w:ascii="宋体" w:hAnsi="宋体" w:cs="宋体"/>
          <w:sz w:val="18"/>
          <w:szCs w:val="18"/>
          <w:lang w:val="zh-TW" w:eastAsia="zh-TW" w:bidi="zh-TW"/>
        </w:rPr>
      </w:pPr>
      <w:r w:rsidRPr="005253D1">
        <w:rPr>
          <w:rFonts w:ascii="宋体" w:hAnsi="宋体" w:cs="宋体" w:hint="eastAsia"/>
          <w:color w:val="000000"/>
          <w:sz w:val="18"/>
          <w:szCs w:val="18"/>
          <w:lang w:bidi="en-US"/>
        </w:rPr>
        <w:t>4.</w:t>
      </w:r>
      <w:r w:rsidRPr="005253D1">
        <w:rPr>
          <w:rFonts w:ascii="宋体" w:hAnsi="宋体" w:cs="宋体" w:hint="eastAsia"/>
          <w:color w:val="000000"/>
          <w:sz w:val="18"/>
          <w:szCs w:val="18"/>
          <w:lang w:val="zh-TW" w:eastAsia="zh-TW" w:bidi="zh-TW"/>
        </w:rPr>
        <w:t>获能（从精子表面移去胆固醇、氨基葡聚糖和其他成分）</w:t>
      </w:r>
    </w:p>
    <w:p w14:paraId="524E901C" w14:textId="77777777" w:rsidR="00674684" w:rsidRPr="005253D1" w:rsidRDefault="00674684" w:rsidP="00674684">
      <w:pPr>
        <w:spacing w:line="240" w:lineRule="exact"/>
        <w:jc w:val="center"/>
        <w:rPr>
          <w:rFonts w:ascii="宋体" w:hAnsi="宋体" w:cs="宋体"/>
          <w:sz w:val="18"/>
          <w:szCs w:val="18"/>
          <w:lang w:val="zh-TW" w:eastAsia="zh-TW" w:bidi="zh-TW"/>
        </w:rPr>
      </w:pPr>
      <w:r w:rsidRPr="005253D1">
        <w:rPr>
          <w:rFonts w:ascii="宋体" w:hAnsi="宋体" w:cs="宋体" w:hint="eastAsia"/>
          <w:color w:val="000000"/>
          <w:sz w:val="18"/>
          <w:szCs w:val="18"/>
          <w:lang w:bidi="en-US"/>
        </w:rPr>
        <w:t>5.</w:t>
      </w:r>
      <w:r w:rsidRPr="005253D1">
        <w:rPr>
          <w:rFonts w:ascii="宋体" w:hAnsi="宋体" w:cs="宋体" w:hint="eastAsia"/>
          <w:color w:val="000000"/>
          <w:sz w:val="18"/>
          <w:szCs w:val="18"/>
          <w:lang w:val="zh-TW" w:eastAsia="zh-TW" w:bidi="zh-TW"/>
        </w:rPr>
        <w:t>去能（如将精子重新在精液中卵育，则又恢复其原表面覆盖物）</w:t>
      </w:r>
    </w:p>
    <w:p w14:paraId="2AFB5A5D" w14:textId="77777777" w:rsidR="00674684" w:rsidRPr="005253D1" w:rsidRDefault="00674684" w:rsidP="00674684">
      <w:pPr>
        <w:spacing w:line="240" w:lineRule="exact"/>
        <w:jc w:val="center"/>
        <w:rPr>
          <w:rFonts w:ascii="宋体" w:hAnsi="宋体" w:cs="宋体"/>
          <w:sz w:val="18"/>
          <w:szCs w:val="18"/>
          <w:lang w:val="zh-TW" w:eastAsia="zh-TW" w:bidi="zh-TW"/>
        </w:rPr>
      </w:pPr>
      <w:r w:rsidRPr="005253D1">
        <w:rPr>
          <w:rFonts w:ascii="宋体" w:hAnsi="宋体" w:cs="宋体" w:hint="eastAsia"/>
          <w:color w:val="000000"/>
          <w:sz w:val="18"/>
          <w:szCs w:val="18"/>
          <w:lang w:bidi="en-US"/>
        </w:rPr>
        <w:t>6.</w:t>
      </w:r>
      <w:r w:rsidRPr="005253D1">
        <w:rPr>
          <w:rFonts w:ascii="宋体" w:hAnsi="宋体" w:cs="宋体" w:hint="eastAsia"/>
          <w:color w:val="000000"/>
          <w:sz w:val="18"/>
          <w:szCs w:val="18"/>
          <w:lang w:val="zh-TW" w:eastAsia="zh-TW" w:bidi="zh-TW"/>
        </w:rPr>
        <w:t>输卵管（精子在峡部贮存）</w:t>
      </w:r>
    </w:p>
    <w:p w14:paraId="07C6739C" w14:textId="77777777" w:rsidR="00674684" w:rsidRPr="005253D1" w:rsidRDefault="00674684" w:rsidP="00674684">
      <w:pPr>
        <w:spacing w:line="240" w:lineRule="exact"/>
        <w:jc w:val="center"/>
        <w:rPr>
          <w:rFonts w:ascii="宋体" w:hAnsi="宋体" w:cs="宋体"/>
          <w:sz w:val="18"/>
          <w:szCs w:val="18"/>
          <w:lang w:val="zh-TW" w:eastAsia="zh-TW" w:bidi="zh-TW"/>
        </w:rPr>
      </w:pPr>
      <w:r w:rsidRPr="005253D1">
        <w:rPr>
          <w:rFonts w:ascii="宋体" w:hAnsi="宋体" w:cs="宋体" w:hint="eastAsia"/>
          <w:color w:val="000000"/>
          <w:sz w:val="18"/>
          <w:szCs w:val="18"/>
          <w:lang w:bidi="en-US"/>
        </w:rPr>
        <w:t>7.</w:t>
      </w:r>
      <w:r w:rsidRPr="005253D1">
        <w:rPr>
          <w:rFonts w:ascii="宋体" w:hAnsi="宋体" w:cs="宋体" w:hint="eastAsia"/>
          <w:color w:val="000000"/>
          <w:sz w:val="18"/>
          <w:szCs w:val="18"/>
          <w:lang w:val="zh-TW" w:eastAsia="zh-TW" w:bidi="zh-TW"/>
        </w:rPr>
        <w:t>在钙离子存在条件下，低水平的胆固醇和氨基葡聚糖为顶体反应提供适宜环境（李青旺，畜禽繁殖与改良，2002）</w:t>
      </w:r>
    </w:p>
    <w:p w14:paraId="634DE8A2" w14:textId="77777777" w:rsidR="00674684" w:rsidRPr="0017154C" w:rsidRDefault="00674684" w:rsidP="00674684">
      <w:pPr>
        <w:spacing w:after="299" w:line="1" w:lineRule="exact"/>
        <w:rPr>
          <w:rFonts w:ascii="Calibri" w:hAnsi="Calibri"/>
          <w:sz w:val="24"/>
        </w:rPr>
      </w:pPr>
    </w:p>
    <w:p w14:paraId="3EE27B33" w14:textId="77777777" w:rsidR="00674684" w:rsidRPr="00786B51" w:rsidRDefault="00674684" w:rsidP="00674684">
      <w:pPr>
        <w:ind w:firstLineChars="200" w:firstLine="420"/>
        <w:rPr>
          <w:rFonts w:ascii="宋体" w:hAnsi="宋体"/>
          <w:szCs w:val="21"/>
        </w:rPr>
      </w:pPr>
      <w:bookmarkStart w:id="25" w:name="bookmark120"/>
      <w:bookmarkEnd w:id="25"/>
      <w:r>
        <w:rPr>
          <w:rFonts w:ascii="宋体" w:hAnsi="宋体" w:hint="eastAsia"/>
          <w:szCs w:val="21"/>
        </w:rPr>
        <w:lastRenderedPageBreak/>
        <w:t>1</w:t>
      </w:r>
      <w:r>
        <w:rPr>
          <w:rFonts w:ascii="宋体" w:hAnsi="宋体"/>
          <w:szCs w:val="21"/>
        </w:rPr>
        <w:t>.</w:t>
      </w:r>
      <w:r w:rsidRPr="00786B51">
        <w:rPr>
          <w:rFonts w:ascii="宋体" w:hAnsi="宋体"/>
          <w:szCs w:val="21"/>
        </w:rPr>
        <w:t>卵子的成熟一般认为，刚排出的卵子还没有成熟，在被排出避入输卵管后，卵子才最后成熟。</w:t>
      </w:r>
    </w:p>
    <w:p w14:paraId="1E0625DE" w14:textId="119D2008" w:rsidR="003D07BB" w:rsidRDefault="00674684" w:rsidP="00674684">
      <w:pPr>
        <w:ind w:firstLineChars="200" w:firstLine="420"/>
      </w:pPr>
      <w:bookmarkStart w:id="26" w:name="bookmark121"/>
      <w:bookmarkEnd w:id="26"/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.</w:t>
      </w:r>
      <w:r w:rsidRPr="00786B51">
        <w:rPr>
          <w:rFonts w:ascii="宋体" w:hAnsi="宋体"/>
          <w:szCs w:val="21"/>
        </w:rPr>
        <w:t>卵子的受精能力</w:t>
      </w:r>
      <w:r w:rsidRPr="00786B51">
        <w:rPr>
          <w:rFonts w:ascii="宋体" w:hAnsi="宋体" w:hint="eastAsia"/>
          <w:szCs w:val="21"/>
        </w:rPr>
        <w:t>。</w:t>
      </w:r>
      <w:r w:rsidRPr="00786B51">
        <w:rPr>
          <w:rFonts w:ascii="宋体" w:hAnsi="宋体"/>
          <w:szCs w:val="21"/>
        </w:rPr>
        <w:t>卵子的质膜内表面整齐排列着一些皮质颗粒，在受精时与精子接触便排出其中的酶。当皮质颗粒达最大数量时，卵子的受精能力最高。另外，卵子进入输卵管后，卵黄膜的亚微结构发生变化，暴露出和精子结合的受体。家畜卵子具有受精能力的时间为12</w:t>
      </w:r>
      <w:r w:rsidRPr="00786B51">
        <w:rPr>
          <w:rFonts w:ascii="宋体" w:hAnsi="宋体" w:hint="eastAsia"/>
          <w:szCs w:val="21"/>
        </w:rPr>
        <w:t>~</w:t>
      </w:r>
      <w:r w:rsidRPr="00786B51">
        <w:rPr>
          <w:rFonts w:ascii="宋体" w:hAnsi="宋体"/>
          <w:szCs w:val="21"/>
        </w:rPr>
        <w:t>24h</w:t>
      </w:r>
      <w:r w:rsidRPr="00786B51">
        <w:rPr>
          <w:rFonts w:ascii="宋体" w:hAnsi="宋体" w:hint="eastAsia"/>
          <w:szCs w:val="21"/>
        </w:rPr>
        <w:t>，</w:t>
      </w:r>
      <w:r w:rsidRPr="00786B51">
        <w:rPr>
          <w:rFonts w:ascii="宋体" w:hAnsi="宋体"/>
          <w:szCs w:val="21"/>
        </w:rPr>
        <w:t>有的可达24h以上，如犬的卵子。</w:t>
      </w:r>
    </w:p>
    <w:sectPr w:rsidR="003D0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F23D5" w14:textId="77777777" w:rsidR="00F34E67" w:rsidRDefault="00F34E67" w:rsidP="00674684">
      <w:r>
        <w:separator/>
      </w:r>
    </w:p>
  </w:endnote>
  <w:endnote w:type="continuationSeparator" w:id="0">
    <w:p w14:paraId="18D078FE" w14:textId="77777777" w:rsidR="00F34E67" w:rsidRDefault="00F34E67" w:rsidP="0067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92CBC" w14:textId="77777777" w:rsidR="00F34E67" w:rsidRDefault="00F34E67" w:rsidP="00674684">
      <w:r>
        <w:separator/>
      </w:r>
    </w:p>
  </w:footnote>
  <w:footnote w:type="continuationSeparator" w:id="0">
    <w:p w14:paraId="06E7AE49" w14:textId="77777777" w:rsidR="00F34E67" w:rsidRDefault="00F34E67" w:rsidP="00674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7BB"/>
    <w:rsid w:val="003D07BB"/>
    <w:rsid w:val="00674684"/>
    <w:rsid w:val="00F34E67"/>
    <w:rsid w:val="2C9C0A4F"/>
    <w:rsid w:val="7753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F690D"/>
  <w15:docId w15:val="{4B801F08-0CBB-4C8A-BE18-9E5533ED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任务 标题"/>
    <w:basedOn w:val="3"/>
    <w:link w:val="a4"/>
    <w:qFormat/>
    <w:pPr>
      <w:jc w:val="center"/>
    </w:pPr>
    <w:rPr>
      <w:sz w:val="30"/>
      <w:szCs w:val="30"/>
    </w:rPr>
  </w:style>
  <w:style w:type="paragraph" w:styleId="a5">
    <w:name w:val="header"/>
    <w:basedOn w:val="a"/>
    <w:link w:val="a6"/>
    <w:rsid w:val="00674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74684"/>
    <w:rPr>
      <w:kern w:val="2"/>
      <w:sz w:val="18"/>
      <w:szCs w:val="18"/>
    </w:rPr>
  </w:style>
  <w:style w:type="paragraph" w:styleId="a7">
    <w:name w:val="footer"/>
    <w:basedOn w:val="a"/>
    <w:link w:val="a8"/>
    <w:rsid w:val="00674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74684"/>
    <w:rPr>
      <w:kern w:val="2"/>
      <w:sz w:val="18"/>
      <w:szCs w:val="18"/>
    </w:rPr>
  </w:style>
  <w:style w:type="paragraph" w:customStyle="1" w:styleId="a9">
    <w:name w:val="项目标题"/>
    <w:basedOn w:val="a"/>
    <w:link w:val="aa"/>
    <w:qFormat/>
    <w:rsid w:val="00674684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aa">
    <w:name w:val="项目标题 字符"/>
    <w:link w:val="a9"/>
    <w:rsid w:val="00674684"/>
    <w:rPr>
      <w:rFonts w:ascii="等线 Light" w:hAnsi="等线 Light"/>
      <w:b/>
      <w:bCs/>
      <w:kern w:val="28"/>
      <w:sz w:val="32"/>
      <w:szCs w:val="32"/>
    </w:rPr>
  </w:style>
  <w:style w:type="character" w:customStyle="1" w:styleId="a4">
    <w:name w:val="任务 标题 字符"/>
    <w:link w:val="a3"/>
    <w:rsid w:val="00674684"/>
    <w:rPr>
      <w:b/>
      <w:bCs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MOONB</dc:creator>
  <cp:lastModifiedBy>李 玉丹</cp:lastModifiedBy>
  <cp:revision>2</cp:revision>
  <dcterms:created xsi:type="dcterms:W3CDTF">2021-01-31T04:09:00Z</dcterms:created>
  <dcterms:modified xsi:type="dcterms:W3CDTF">2021-02-03T03:42:00Z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