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01" w:rsidRPr="00B8628B" w:rsidRDefault="00512F01" w:rsidP="00512F01">
      <w:pPr>
        <w:adjustRightInd w:val="0"/>
        <w:snapToGrid w:val="0"/>
        <w:ind w:firstLine="400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0"/>
          <w:szCs w:val="30"/>
        </w:rPr>
      </w:pPr>
      <w:r w:rsidRPr="00B8628B">
        <w:rPr>
          <w:rFonts w:asciiTheme="majorEastAsia" w:eastAsiaTheme="majorEastAsia" w:hAnsiTheme="majorEastAsia" w:cs="宋体" w:hint="eastAsia"/>
          <w:b/>
          <w:color w:val="000000"/>
          <w:kern w:val="0"/>
          <w:sz w:val="30"/>
          <w:szCs w:val="30"/>
          <w:shd w:val="clear" w:color="auto" w:fill="FFFFFF"/>
        </w:rPr>
        <w:t>任务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0"/>
          <w:szCs w:val="30"/>
          <w:shd w:val="clear" w:color="auto" w:fill="FFFFFF"/>
        </w:rPr>
        <w:t>4</w:t>
      </w:r>
      <w:r w:rsidRPr="00B8628B">
        <w:rPr>
          <w:rFonts w:asciiTheme="majorEastAsia" w:eastAsiaTheme="majorEastAsia" w:hAnsiTheme="majorEastAsia" w:cs="宋体"/>
          <w:b/>
          <w:color w:val="000000"/>
          <w:kern w:val="0"/>
          <w:sz w:val="30"/>
          <w:szCs w:val="30"/>
          <w:shd w:val="clear" w:color="auto" w:fill="FFFFFF"/>
        </w:rPr>
        <w:t xml:space="preserve">  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0"/>
          <w:szCs w:val="30"/>
          <w:shd w:val="clear" w:color="auto" w:fill="FFFFFF"/>
        </w:rPr>
        <w:t>药物的</w:t>
      </w:r>
      <w:r>
        <w:rPr>
          <w:rFonts w:asciiTheme="majorEastAsia" w:eastAsiaTheme="majorEastAsia" w:hAnsiTheme="majorEastAsia" w:cs="宋体"/>
          <w:b/>
          <w:color w:val="000000"/>
          <w:kern w:val="0"/>
          <w:sz w:val="30"/>
          <w:szCs w:val="30"/>
          <w:shd w:val="clear" w:color="auto" w:fill="FFFFFF"/>
        </w:rPr>
        <w:t>注射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</w:p>
    <w:p w:rsidR="00512F01" w:rsidRPr="00196A75" w:rsidRDefault="00512F01" w:rsidP="00512F01">
      <w:pPr>
        <w:jc w:val="left"/>
        <w:rPr>
          <w:rFonts w:ascii="Verdana" w:hAnsi="Verdana" w:cs="宋体"/>
          <w:b/>
          <w:color w:val="000000"/>
          <w:kern w:val="0"/>
          <w:szCs w:val="21"/>
          <w:shd w:val="clear" w:color="auto" w:fill="FFFFFF"/>
        </w:rPr>
      </w:pPr>
      <w:r w:rsidRPr="008132FD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【</w:t>
      </w:r>
      <w:r w:rsidRPr="008132FD">
        <w:rPr>
          <w:rFonts w:ascii="Verdana" w:hAnsi="Verdana" w:cs="宋体" w:hint="eastAsia"/>
          <w:b/>
          <w:color w:val="000000"/>
          <w:kern w:val="0"/>
          <w:sz w:val="24"/>
          <w:shd w:val="clear" w:color="auto" w:fill="FFFFFF"/>
        </w:rPr>
        <w:t>学习目标</w:t>
      </w:r>
      <w:r w:rsidRPr="008132FD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】</w:t>
      </w: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 xml:space="preserve"> </w:t>
      </w:r>
      <w:r w:rsidRPr="00196A7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掌握犬猫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常用的注射</w:t>
      </w:r>
      <w:r w:rsidRPr="00196A7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方法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，能正确的给犬猫进行注射给药。</w:t>
      </w:r>
    </w:p>
    <w:p w:rsidR="00512F01" w:rsidRDefault="00512F01" w:rsidP="00512F01">
      <w:pPr>
        <w:jc w:val="left"/>
        <w:rPr>
          <w:rFonts w:ascii="Verdana" w:hAnsi="Verdana" w:cs="宋体"/>
          <w:b/>
          <w:color w:val="000000"/>
          <w:kern w:val="0"/>
          <w:szCs w:val="21"/>
          <w:shd w:val="clear" w:color="auto" w:fill="FFFFFF"/>
        </w:rPr>
      </w:pPr>
      <w:r w:rsidRPr="008132FD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【</w:t>
      </w:r>
      <w:r w:rsidRPr="008132FD">
        <w:rPr>
          <w:rFonts w:ascii="Verdana" w:hAnsi="Verdana" w:cs="宋体" w:hint="eastAsia"/>
          <w:b/>
          <w:color w:val="000000"/>
          <w:kern w:val="0"/>
          <w:sz w:val="24"/>
          <w:shd w:val="clear" w:color="auto" w:fill="FFFFFF"/>
        </w:rPr>
        <w:t>仪器及材料</w:t>
      </w:r>
      <w:r w:rsidRPr="008132FD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】</w:t>
      </w:r>
      <w:r w:rsidRPr="00196A7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实验用犬或猫，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保定绳，电剪，一次性注射器</w:t>
      </w:r>
      <w:r w:rsidRPr="00196A7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，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一次性输液包，各型号留置针，酒精棉，胶布，压脉带，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碘酊，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生理盐水</w:t>
      </w:r>
      <w:r w:rsidRPr="00196A7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等。</w:t>
      </w:r>
    </w:p>
    <w:p w:rsidR="00512F01" w:rsidRPr="008132FD" w:rsidRDefault="00512F01" w:rsidP="00512F01">
      <w:pPr>
        <w:adjustRightInd w:val="0"/>
        <w:snapToGrid w:val="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  <w:r w:rsidRPr="008132FD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【</w:t>
      </w:r>
      <w:r w:rsidRPr="008132FD">
        <w:rPr>
          <w:rFonts w:ascii="Verdana" w:hAnsi="Verdana" w:cs="宋体" w:hint="eastAsia"/>
          <w:b/>
          <w:color w:val="000000"/>
          <w:kern w:val="0"/>
          <w:sz w:val="24"/>
          <w:shd w:val="clear" w:color="auto" w:fill="FFFFFF"/>
        </w:rPr>
        <w:t>方法与步骤</w:t>
      </w:r>
      <w:r w:rsidRPr="008132FD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】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注射是防治宠物疾病常用给药技术。将药物直接注入动物体内，能很快产生药效。皮下、肌肉、静脉注射，是临床最常用的方法。依据药物的性质、数量及疾病的具体情况还有腹腔、胸腔、气管内及眼球结膜等部位注射。</w:t>
      </w:r>
    </w:p>
    <w:p w:rsidR="00512F01" w:rsidRPr="00FD3197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 w:val="24"/>
        </w:rPr>
      </w:pPr>
      <w:r w:rsidRPr="00FD3197">
        <w:rPr>
          <w:rFonts w:ascii="Verdana" w:hAnsi="Verdana" w:cs="宋体"/>
          <w:color w:val="000000"/>
          <w:kern w:val="0"/>
          <w:sz w:val="24"/>
          <w:shd w:val="clear" w:color="auto" w:fill="FFFFFF"/>
        </w:rPr>
        <w:t>一、皮下注射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皮下注射是将药物注射于皮下组织内，经毛细血管、淋巴管吸收，一般经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5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10min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呈现效果。凡是易溶解无强刺激性的药品及疫苗等均可作皮下注射。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（一）部位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选择皮下组织较疏松的部位。犬猫在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颈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背部。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见</w:t>
      </w:r>
      <w:r>
        <w:rPr>
          <w:rFonts w:ascii="宋体" w:hAnsi="宋体" w:cs="宋体" w:hint="eastAsia"/>
          <w:kern w:val="0"/>
          <w:szCs w:val="21"/>
        </w:rPr>
        <w:t>图2-1-15。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（二）方法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局部剪毛消毒，用左手的拇指和中指捏起皮肤，食指压其顶点，使形成三角凹窝。右手持注射器，迅速将针头刺入凹窝中心的皮肤内，深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Verdana" w:hAnsi="Verdana" w:cs="宋体"/>
            <w:color w:val="000000"/>
            <w:kern w:val="0"/>
            <w:szCs w:val="21"/>
            <w:shd w:val="clear" w:color="auto" w:fill="FFFFFF"/>
          </w:rPr>
          <w:t>2cm</w:t>
        </w:r>
      </w:smartTag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左右，回抽注射器不见回血时，注入药液。药液多时应分点注射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，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注射完毕拔出针头，局部涂以碘酊。</w:t>
      </w:r>
    </w:p>
    <w:p w:rsidR="00512F01" w:rsidRPr="00FD3197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 w:val="24"/>
          <w:shd w:val="clear" w:color="auto" w:fill="FFFFFF"/>
        </w:rPr>
      </w:pPr>
      <w:r w:rsidRPr="00FD3197">
        <w:rPr>
          <w:rFonts w:ascii="Verdana" w:hAnsi="Verdana" w:cs="宋体"/>
          <w:color w:val="000000"/>
          <w:kern w:val="0"/>
          <w:sz w:val="24"/>
          <w:shd w:val="clear" w:color="auto" w:fill="FFFFFF"/>
        </w:rPr>
        <w:t>二、肌肉注射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肌肉内血管丰富，注射后吸收较快，仅次于静脉注射；又因感觉神经较皮下少，故引起疼痛较轻，临床上应用较多。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（一）部位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凡是肌肉丰富的部位，均可进行肌肉注射。犬猫在脊柱两侧的腰部肌肉或股部肌肉。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见</w:t>
      </w:r>
      <w:r>
        <w:rPr>
          <w:rFonts w:ascii="宋体" w:hAnsi="宋体" w:cs="宋体" w:hint="eastAsia"/>
          <w:kern w:val="0"/>
          <w:szCs w:val="21"/>
        </w:rPr>
        <w:t>图2-1-16。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（二）方法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局部消毒，将针头迅速刺入肌肉内，抽拔活塞无回血后缓慢注入药液。注射时，不要将针头全刺入肌肉内，以免折断时不易取出。</w:t>
      </w:r>
    </w:p>
    <w:p w:rsidR="00512F01" w:rsidRDefault="00512F01" w:rsidP="00512F01">
      <w:pPr>
        <w:adjustRightInd w:val="0"/>
        <w:snapToGrid w:val="0"/>
        <w:rPr>
          <w:rFonts w:ascii="Verdana" w:hAnsi="Verdana" w:cs="宋体"/>
          <w:b/>
          <w:color w:val="000000"/>
          <w:kern w:val="0"/>
          <w:szCs w:val="21"/>
          <w:shd w:val="clear" w:color="auto" w:fill="FFFFFF"/>
        </w:rPr>
      </w:pPr>
      <w:r>
        <w:rPr>
          <w:rFonts w:ascii="Verdana" w:hAnsi="Verdana" w:cs="宋体"/>
          <w:b/>
          <w:noProof/>
          <w:color w:val="000000"/>
          <w:kern w:val="0"/>
          <w:szCs w:val="21"/>
          <w:shd w:val="clear" w:color="auto" w:fill="FFFFFF"/>
        </w:rPr>
        <w:drawing>
          <wp:inline distT="0" distB="0" distL="0" distR="0" wp14:anchorId="351F1E7A" wp14:editId="05E0EBC4">
            <wp:extent cx="2475865" cy="2432685"/>
            <wp:effectExtent l="0" t="0" r="635" b="5715"/>
            <wp:docPr id="55" name="图片 55" descr="case_s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ase_s3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宋体" w:hint="eastAsia"/>
          <w:b/>
          <w:color w:val="000000"/>
          <w:kern w:val="0"/>
          <w:szCs w:val="21"/>
          <w:shd w:val="clear" w:color="auto" w:fill="FFFFFF"/>
        </w:rPr>
        <w:t xml:space="preserve">  </w:t>
      </w:r>
      <w:r>
        <w:rPr>
          <w:noProof/>
        </w:rPr>
        <w:drawing>
          <wp:inline distT="0" distB="0" distL="0" distR="0" wp14:anchorId="20C16F95" wp14:editId="37E27581">
            <wp:extent cx="2458720" cy="2432685"/>
            <wp:effectExtent l="0" t="0" r="0" b="5715"/>
            <wp:docPr id="54" name="图片 54" descr="http://5b0988e595225.cdn.sohucs.com/images/20190716/4d6bb8b470fb4274bf1d7e7d65fc21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http://5b0988e595225.cdn.sohucs.com/images/20190716/4d6bb8b470fb4274bf1d7e7d65fc215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88" b="24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01" w:rsidRDefault="00512F01" w:rsidP="00512F01">
      <w:pPr>
        <w:adjustRightInd w:val="0"/>
        <w:snapToGrid w:val="0"/>
        <w:ind w:firstLineChars="400" w:firstLine="84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图2-1-15  皮下注射法                      图2-1-16  肌肉注射法</w:t>
      </w:r>
    </w:p>
    <w:p w:rsidR="00512F01" w:rsidRDefault="00512F01" w:rsidP="00512F01">
      <w:pPr>
        <w:adjustRightInd w:val="0"/>
        <w:snapToGrid w:val="0"/>
        <w:rPr>
          <w:rFonts w:ascii="Verdana" w:hAnsi="Verdana" w:cs="宋体"/>
          <w:color w:val="000000"/>
          <w:kern w:val="0"/>
          <w:szCs w:val="21"/>
        </w:rPr>
      </w:pPr>
    </w:p>
    <w:p w:rsidR="00512F01" w:rsidRPr="00FD3197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 w:val="24"/>
        </w:rPr>
      </w:pPr>
      <w:r w:rsidRPr="00FD3197">
        <w:rPr>
          <w:rFonts w:ascii="Verdana" w:hAnsi="Verdana" w:cs="宋体"/>
          <w:color w:val="000000"/>
          <w:kern w:val="0"/>
          <w:sz w:val="24"/>
          <w:shd w:val="clear" w:color="auto" w:fill="FFFFFF"/>
        </w:rPr>
        <w:t>三、静脉注射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将药液注射于静脉血管内，随着血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流很快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分布到全身，奏效迅速，但排除较快，作用时间短。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（一）部位</w:t>
      </w: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 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犬猫均可在颈静脉沟上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1/3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与中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1/3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交界处进行静脉注射。犬还可在腕关节以上的前内侧或腕关节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以下掌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中部前内侧的静脉，或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跗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关节外侧上方的静脉、股内侧的静脉等注射。</w:t>
      </w:r>
    </w:p>
    <w:p w:rsidR="00512F01" w:rsidRDefault="00512F01" w:rsidP="00512F01">
      <w:pPr>
        <w:adjustRightInd w:val="0"/>
        <w:snapToGrid w:val="0"/>
        <w:ind w:firstLine="400"/>
        <w:rPr>
          <w:rFonts w:ascii="宋体" w:hAnsi="宋体" w:cs="宋体"/>
          <w:kern w:val="0"/>
          <w:szCs w:val="21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（二）方法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剪毛消毒后，以手指压在注射部位近心端静脉上，待血管膨隆后，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将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针头以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15°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45°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角刺入血管内，见到回血后，将针头顺血管走向推进约</w:t>
      </w:r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Verdana" w:hAnsi="Verdana" w:cs="宋体"/>
            <w:color w:val="000000"/>
            <w:kern w:val="0"/>
            <w:szCs w:val="21"/>
            <w:shd w:val="clear" w:color="auto" w:fill="FFFFFF"/>
          </w:rPr>
          <w:t>1cm</w:t>
        </w:r>
      </w:smartTag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，将输液瓶提高，药液即流入静脉内。注射完毕，左手拿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洒精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棉球压紧针孔，右手迅速拔出针头。为了防止针孔溢血，继续紧压局部片刻，最后涂以碘酊。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见</w:t>
      </w:r>
      <w:r>
        <w:rPr>
          <w:rFonts w:ascii="宋体" w:hAnsi="宋体" w:cs="宋体" w:hint="eastAsia"/>
          <w:kern w:val="0"/>
          <w:szCs w:val="21"/>
        </w:rPr>
        <w:t>图2-1-17，图2-1-18。</w:t>
      </w:r>
    </w:p>
    <w:p w:rsidR="00512F01" w:rsidRPr="00D21647" w:rsidRDefault="00512F01" w:rsidP="00512F01">
      <w:pPr>
        <w:adjustRightInd w:val="0"/>
        <w:snapToGrid w:val="0"/>
        <w:ind w:firstLine="400"/>
        <w:rPr>
          <w:rFonts w:ascii="宋体" w:hAnsi="宋体" w:cs="宋体"/>
          <w:kern w:val="0"/>
          <w:szCs w:val="21"/>
        </w:rPr>
      </w:pPr>
    </w:p>
    <w:p w:rsidR="00512F01" w:rsidRPr="00D21647" w:rsidRDefault="00512F01" w:rsidP="00512F01">
      <w:pPr>
        <w:adjustRightInd w:val="0"/>
        <w:snapToGrid w:val="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noProof/>
          <w:color w:val="000000"/>
          <w:kern w:val="0"/>
          <w:szCs w:val="21"/>
        </w:rPr>
        <w:drawing>
          <wp:inline distT="0" distB="0" distL="0" distR="0" wp14:anchorId="05C2AF8E" wp14:editId="18D59E53">
            <wp:extent cx="2734310" cy="2026920"/>
            <wp:effectExtent l="0" t="0" r="8890" b="0"/>
            <wp:docPr id="53" name="图片 53" descr="图1-17  犬的静脉注射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图1-17  犬的静脉注射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7916B" wp14:editId="4702A9B6">
                <wp:simplePos x="0" y="0"/>
                <wp:positionH relativeFrom="column">
                  <wp:posOffset>800100</wp:posOffset>
                </wp:positionH>
                <wp:positionV relativeFrom="paragraph">
                  <wp:posOffset>1771015</wp:posOffset>
                </wp:positionV>
                <wp:extent cx="1028700" cy="297180"/>
                <wp:effectExtent l="0" t="0" r="0" b="7620"/>
                <wp:wrapNone/>
                <wp:docPr id="110" name="文本框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F01" w:rsidRDefault="00512F01" w:rsidP="00512F0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静脉注射法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0" o:spid="_x0000_s1026" type="#_x0000_t202" style="position:absolute;left:0;text-align:left;margin-left:63pt;margin-top:139.45pt;width:81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" filled="f" stroked="f">
                <v:textbox>
                  <w:txbxContent>
                    <w:p w:rsidR="00512F01" w:rsidRDefault="00512F01" w:rsidP="00512F0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静脉注射法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宋体" w:hint="eastAsia"/>
          <w:color w:val="000000"/>
          <w:kern w:val="0"/>
          <w:szCs w:val="21"/>
        </w:rPr>
        <w:t xml:space="preserve">  </w:t>
      </w:r>
      <w:r>
        <w:rPr>
          <w:rFonts w:ascii="Verdana" w:hAnsi="Verdana" w:cs="宋体" w:hint="eastAsia"/>
          <w:noProof/>
          <w:color w:val="000000"/>
          <w:kern w:val="0"/>
          <w:szCs w:val="21"/>
        </w:rPr>
        <w:drawing>
          <wp:inline distT="0" distB="0" distL="0" distR="0" wp14:anchorId="4C357DEA" wp14:editId="3B2C48D5">
            <wp:extent cx="2363470" cy="1958340"/>
            <wp:effectExtent l="0" t="0" r="0" b="3810"/>
            <wp:docPr id="52" name="图片 52" descr="图1-18  犬的静脉注射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图1-18  犬的静脉注射法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01" w:rsidRPr="00D34FBE" w:rsidRDefault="00512F01" w:rsidP="00512F01">
      <w:pPr>
        <w:adjustRightInd w:val="0"/>
        <w:snapToGrid w:val="0"/>
        <w:ind w:firstLineChars="400" w:firstLine="84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图2-1-17  犬的静脉注射法                     图2-1-18  犬的静脉注射法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</w:p>
    <w:p w:rsidR="00512F01" w:rsidRPr="00FD3197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 w:val="24"/>
          <w:shd w:val="clear" w:color="auto" w:fill="FFFFFF"/>
        </w:rPr>
      </w:pPr>
      <w:r w:rsidRPr="00FD3197">
        <w:rPr>
          <w:rFonts w:ascii="Verdana" w:hAnsi="Verdana" w:cs="宋体" w:hint="eastAsia"/>
          <w:color w:val="000000"/>
          <w:kern w:val="0"/>
          <w:sz w:val="24"/>
          <w:shd w:val="clear" w:color="auto" w:fill="FFFFFF"/>
        </w:rPr>
        <w:t>四、安置静脉留置针</w:t>
      </w:r>
    </w:p>
    <w:p w:rsidR="00512F01" w:rsidRPr="00D34FBE" w:rsidRDefault="00512F01" w:rsidP="00512F01">
      <w:pPr>
        <w:adjustRightInd w:val="0"/>
        <w:snapToGrid w:val="0"/>
        <w:ind w:firstLine="400"/>
        <w:rPr>
          <w:shd w:val="clear" w:color="auto" w:fill="FFFFFF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（一）部位</w:t>
      </w:r>
      <w:r w:rsidRPr="00D34FBE">
        <w:rPr>
          <w:rFonts w:ascii="Verdana" w:hAnsi="Verdana" w:cs="宋体" w:hint="eastAsia"/>
          <w:b/>
          <w:color w:val="000000"/>
          <w:kern w:val="0"/>
          <w:szCs w:val="21"/>
          <w:shd w:val="clear" w:color="auto" w:fill="FFFFFF"/>
        </w:rPr>
        <w:t xml:space="preserve">  </w:t>
      </w:r>
      <w:r w:rsidRPr="00D34FBE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犬猫</w:t>
      </w:r>
      <w:r w:rsidRPr="00D34FBE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常用注射血管有前肢头静脉、外侧</w:t>
      </w:r>
      <w:proofErr w:type="gramStart"/>
      <w:r w:rsidRPr="00D34FBE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隐</w:t>
      </w:r>
      <w:proofErr w:type="gramEnd"/>
      <w:r w:rsidRPr="00D34FBE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静脉、内侧</w:t>
      </w:r>
      <w:proofErr w:type="gramStart"/>
      <w:r w:rsidRPr="00D34FBE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隐</w:t>
      </w:r>
      <w:proofErr w:type="gramEnd"/>
      <w:r w:rsidRPr="00D34FBE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静脉、</w:t>
      </w:r>
      <w:proofErr w:type="gramStart"/>
      <w:r w:rsidRPr="00D34FBE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趾</w:t>
      </w:r>
      <w:proofErr w:type="gramEnd"/>
      <w:r w:rsidRPr="00D34FBE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背侧总静脉。见</w:t>
      </w:r>
      <w:r w:rsidRPr="00D34FBE">
        <w:rPr>
          <w:rFonts w:hint="eastAsia"/>
          <w:shd w:val="clear" w:color="auto" w:fill="FFFFFF"/>
        </w:rPr>
        <w:t>图</w:t>
      </w:r>
      <w:r>
        <w:rPr>
          <w:rFonts w:hint="eastAsia"/>
          <w:shd w:val="clear" w:color="auto" w:fill="FFFFFF"/>
        </w:rPr>
        <w:t>2-</w:t>
      </w:r>
      <w:r w:rsidRPr="00D34FBE">
        <w:rPr>
          <w:rFonts w:hint="eastAsia"/>
          <w:shd w:val="clear" w:color="auto" w:fill="FFFFFF"/>
        </w:rPr>
        <w:t>1-19</w:t>
      </w:r>
      <w:r w:rsidRPr="00D34FBE">
        <w:rPr>
          <w:rFonts w:hint="eastAsia"/>
          <w:shd w:val="clear" w:color="auto" w:fill="FFFFFF"/>
        </w:rPr>
        <w:t>。</w:t>
      </w:r>
    </w:p>
    <w:p w:rsidR="00512F01" w:rsidRPr="00CE0FA0" w:rsidRDefault="00512F01" w:rsidP="00512F01">
      <w:pPr>
        <w:adjustRightInd w:val="0"/>
        <w:snapToGrid w:val="0"/>
        <w:ind w:firstLine="403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  <w:r w:rsidRPr="005A52D3">
        <w:rPr>
          <w:rFonts w:asciiTheme="minorEastAsia" w:eastAsiaTheme="minorEastAsia" w:hAnsiTheme="minorEastAsia" w:cs="宋体" w:hint="eastAsia"/>
          <w:color w:val="000000"/>
          <w:kern w:val="0"/>
          <w:szCs w:val="21"/>
          <w:shd w:val="clear" w:color="auto" w:fill="FFFFFF"/>
        </w:rPr>
        <w:t>（二）方法</w:t>
      </w:r>
      <w:r w:rsidRPr="007B4BFE">
        <w:rPr>
          <w:rFonts w:asciiTheme="minorEastAsia" w:eastAsiaTheme="minorEastAsia" w:hAnsiTheme="minorEastAsia" w:cs="宋体" w:hint="eastAsia"/>
          <w:color w:val="000000"/>
          <w:kern w:val="0"/>
          <w:szCs w:val="21"/>
          <w:shd w:val="clear" w:color="auto" w:fill="FFFFFF"/>
        </w:rPr>
        <w:t xml:space="preserve">  根据犬猫体型、年龄、病情、血管充盈情况等选择合适的留置针型号（见图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1"/>
          <w:shd w:val="clear" w:color="auto" w:fill="FFFFFF"/>
        </w:rPr>
        <w:t>2-</w:t>
      </w:r>
      <w:r w:rsidRPr="007B4BFE">
        <w:rPr>
          <w:rFonts w:asciiTheme="minorEastAsia" w:eastAsiaTheme="minorEastAsia" w:hAnsiTheme="minorEastAsia" w:cs="宋体" w:hint="eastAsia"/>
          <w:color w:val="000000"/>
          <w:kern w:val="0"/>
          <w:szCs w:val="21"/>
          <w:shd w:val="clear" w:color="auto" w:fill="FFFFFF"/>
        </w:rPr>
        <w:t>1-20，图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1"/>
          <w:shd w:val="clear" w:color="auto" w:fill="FFFFFF"/>
        </w:rPr>
        <w:t>2-</w:t>
      </w:r>
      <w:r w:rsidRPr="007B4BFE">
        <w:rPr>
          <w:rFonts w:asciiTheme="minorEastAsia" w:eastAsiaTheme="minorEastAsia" w:hAnsiTheme="minorEastAsia" w:cs="宋体" w:hint="eastAsia"/>
          <w:color w:val="000000"/>
          <w:kern w:val="0"/>
          <w:szCs w:val="21"/>
          <w:shd w:val="clear" w:color="auto" w:fill="FFFFFF"/>
        </w:rPr>
        <w:t>1-21）。常规消毒进针部位，以右手拇指与中指握住套管回血腔两侧，食指轻按在外套管上面，无名指、小指与</w:t>
      </w:r>
      <w:proofErr w:type="gramStart"/>
      <w:r w:rsidRPr="007B4BFE">
        <w:rPr>
          <w:rFonts w:asciiTheme="minorEastAsia" w:eastAsiaTheme="minorEastAsia" w:hAnsiTheme="minorEastAsia" w:cs="宋体" w:hint="eastAsia"/>
          <w:color w:val="000000"/>
          <w:kern w:val="0"/>
          <w:szCs w:val="21"/>
          <w:shd w:val="clear" w:color="auto" w:fill="FFFFFF"/>
        </w:rPr>
        <w:t>患畜皮肤</w:t>
      </w:r>
      <w:proofErr w:type="gramEnd"/>
      <w:r w:rsidRPr="007B4BFE">
        <w:rPr>
          <w:rFonts w:asciiTheme="minorEastAsia" w:eastAsiaTheme="minorEastAsia" w:hAnsiTheme="minorEastAsia" w:cs="宋体" w:hint="eastAsia"/>
          <w:color w:val="000000"/>
          <w:kern w:val="0"/>
          <w:szCs w:val="21"/>
          <w:shd w:val="clear" w:color="auto" w:fill="FFFFFF"/>
        </w:rPr>
        <w:t>接触固定，以</w:t>
      </w:r>
      <w:r w:rsidRPr="007B4BFE">
        <w:rPr>
          <w:rFonts w:asciiTheme="minorEastAsia" w:eastAsiaTheme="minorEastAsia" w:hAnsiTheme="minorEastAsia" w:cs="宋体"/>
          <w:color w:val="000000"/>
          <w:kern w:val="0"/>
          <w:szCs w:val="21"/>
          <w:shd w:val="clear" w:color="auto" w:fill="FFFFFF"/>
        </w:rPr>
        <w:t>15°～30°</w:t>
      </w:r>
      <w:r w:rsidRPr="007B4BFE">
        <w:rPr>
          <w:rFonts w:asciiTheme="minorEastAsia" w:eastAsiaTheme="minorEastAsia" w:hAnsiTheme="minorEastAsia" w:cs="宋体" w:hint="eastAsia"/>
          <w:color w:val="000000"/>
          <w:kern w:val="0"/>
          <w:szCs w:val="21"/>
          <w:shd w:val="clear" w:color="auto" w:fill="FFFFFF"/>
        </w:rPr>
        <w:t>缓慢进针，刺穿血管见回血后降低角度再将针推入1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1"/>
          <w:shd w:val="clear" w:color="auto" w:fill="FFFFFF"/>
        </w:rPr>
        <w:t>～</w:t>
      </w:r>
      <w:r w:rsidRPr="007B4BFE">
        <w:rPr>
          <w:rFonts w:asciiTheme="minorEastAsia" w:eastAsiaTheme="minorEastAsia" w:hAnsiTheme="minorEastAsia" w:cs="宋体" w:hint="eastAsia"/>
          <w:color w:val="000000"/>
          <w:kern w:val="0"/>
          <w:szCs w:val="21"/>
          <w:shd w:val="clear" w:color="auto" w:fill="FFFFFF"/>
        </w:rPr>
        <w:t>2mm，拇指、中指固定针芯往后抽出一点，食指轻轻往前推送外套管，直至全部进入血管内，把针芯抽出来，拧上肝素帽。固定时先用纸胶带固定留置针导管座及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肝素帽，再用医用橡皮胶带固定第二圈，最后用弹性绷带覆盖一圈半固定。然后用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3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20mL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生理盐水封管。</w:t>
      </w:r>
    </w:p>
    <w:p w:rsidR="00512F01" w:rsidRDefault="00512F01" w:rsidP="00512F01">
      <w:pPr>
        <w:ind w:firstLineChars="900" w:firstLine="1890"/>
        <w:rPr>
          <w:shd w:val="clear" w:color="auto" w:fill="FFFFFF"/>
        </w:rPr>
      </w:pPr>
      <w:r>
        <w:rPr>
          <w:noProof/>
        </w:rPr>
        <w:drawing>
          <wp:inline distT="0" distB="0" distL="0" distR="0" wp14:anchorId="2CF2F084" wp14:editId="7F01C952">
            <wp:extent cx="3183255" cy="2432685"/>
            <wp:effectExtent l="0" t="0" r="0" b="5715"/>
            <wp:docPr id="51" name="图片 51" descr="http://www.cnsav.com/uploadfile/2017/0731/20170731104348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http://www.cnsav.com/uploadfile/2017/0731/201707311043481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7" t="4482" r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01" w:rsidRPr="00B12935" w:rsidRDefault="00512F01" w:rsidP="00512F01">
      <w:pPr>
        <w:ind w:firstLineChars="1600" w:firstLine="3360"/>
        <w:rPr>
          <w:shd w:val="clear" w:color="auto" w:fill="FFFFFF"/>
        </w:rPr>
      </w:pPr>
      <w:r>
        <w:rPr>
          <w:rFonts w:hint="eastAsia"/>
          <w:shd w:val="clear" w:color="auto" w:fill="FFFFFF"/>
        </w:rPr>
        <w:t>图</w:t>
      </w:r>
      <w:r>
        <w:rPr>
          <w:rFonts w:hint="eastAsia"/>
          <w:shd w:val="clear" w:color="auto" w:fill="FFFFFF"/>
        </w:rPr>
        <w:t xml:space="preserve">2-1-19  </w:t>
      </w:r>
      <w:r>
        <w:rPr>
          <w:rFonts w:hint="eastAsia"/>
          <w:shd w:val="clear" w:color="auto" w:fill="FFFFFF"/>
        </w:rPr>
        <w:t>留置针安置部位</w:t>
      </w:r>
    </w:p>
    <w:p w:rsidR="00512F01" w:rsidRPr="00FF2A89" w:rsidRDefault="00512F01" w:rsidP="00512F01">
      <w:pPr>
        <w:adjustRightInd w:val="0"/>
        <w:snapToGrid w:val="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</w:p>
    <w:p w:rsidR="00512F01" w:rsidRDefault="00512F01" w:rsidP="00512F01">
      <w:pPr>
        <w:adjustRightInd w:val="0"/>
        <w:snapToGrid w:val="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  <w:r>
        <w:rPr>
          <w:rFonts w:ascii="宋体" w:hAnsi="宋体" w:cs="宋体"/>
          <w:noProof/>
          <w:color w:val="000000"/>
          <w:kern w:val="0"/>
          <w:szCs w:val="21"/>
        </w:rPr>
        <w:lastRenderedPageBreak/>
        <w:drawing>
          <wp:inline distT="0" distB="0" distL="0" distR="0" wp14:anchorId="02955909" wp14:editId="368566B1">
            <wp:extent cx="2242820" cy="2312035"/>
            <wp:effectExtent l="0" t="0" r="5080" b="0"/>
            <wp:docPr id="50" name="图片 50" descr="http://www.208835.com/item/2/220/TB1pg7yKpXXXXb9XVXXXXXXXXXX_!!0-item_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 descr="http://www.208835.com/item/2/220/TB1pg7yKpXXXXb9XVXXXXXXXXXX_!!0-item_pi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1" r="4349"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 xml:space="preserve">  </w:t>
      </w:r>
      <w:r>
        <w:rPr>
          <w:rFonts w:ascii="宋体" w:hAnsi="宋体" w:cs="宋体"/>
          <w:noProof/>
          <w:color w:val="000000"/>
          <w:kern w:val="0"/>
          <w:szCs w:val="21"/>
        </w:rPr>
        <w:drawing>
          <wp:inline distT="0" distB="0" distL="0" distR="0" wp14:anchorId="36C16587" wp14:editId="3460B2A0">
            <wp:extent cx="2812415" cy="2312035"/>
            <wp:effectExtent l="0" t="0" r="6985" b="0"/>
            <wp:docPr id="49" name="图片 49" descr="http://imgx.xiawu.com/xzimg/i3/4240928274/O1CN01VbIMcF2AzXbPLumGD_!!0-item_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 descr="http://imgx.xiawu.com/xzimg/i3/4240928274/O1CN01VbIMcF2AzXbPLumGD_!!0-item_pi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0" t="13200" r="5800" b="13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01" w:rsidRPr="00B12935" w:rsidRDefault="00512F01" w:rsidP="00512F01">
      <w:pPr>
        <w:adjustRightInd w:val="0"/>
        <w:snapToGrid w:val="0"/>
        <w:ind w:firstLineChars="200" w:firstLine="42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  <w:r w:rsidRPr="00B1293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图</w:t>
      </w:r>
      <w:r w:rsidRPr="00F25371">
        <w:rPr>
          <w:color w:val="000000"/>
          <w:kern w:val="0"/>
          <w:szCs w:val="21"/>
          <w:shd w:val="clear" w:color="auto" w:fill="FFFFFF"/>
        </w:rPr>
        <w:t>2-1-20</w:t>
      </w:r>
      <w:r w:rsidRPr="00B1293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 xml:space="preserve">  </w:t>
      </w:r>
      <w:r w:rsidRPr="00B1293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宠物留置针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型号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 xml:space="preserve">                    </w:t>
      </w:r>
      <w:r w:rsidRPr="00B1293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图</w:t>
      </w:r>
      <w:r w:rsidRPr="00F25371">
        <w:rPr>
          <w:color w:val="000000"/>
          <w:kern w:val="0"/>
          <w:szCs w:val="21"/>
          <w:shd w:val="clear" w:color="auto" w:fill="FFFFFF"/>
        </w:rPr>
        <w:t>2-1-21</w:t>
      </w:r>
      <w:r w:rsidRPr="00B1293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 xml:space="preserve">  </w:t>
      </w:r>
      <w:r w:rsidRPr="00B12935"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宠物留置针</w:t>
      </w:r>
    </w:p>
    <w:p w:rsidR="00512F01" w:rsidRPr="00B12935" w:rsidRDefault="00512F01" w:rsidP="00512F01">
      <w:pPr>
        <w:adjustRightInd w:val="0"/>
        <w:snapToGrid w:val="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b/>
          <w:color w:val="000000"/>
          <w:kern w:val="0"/>
          <w:szCs w:val="21"/>
        </w:rPr>
      </w:pPr>
      <w:r>
        <w:rPr>
          <w:rFonts w:ascii="Verdana" w:hAnsi="Verdana" w:cs="宋体"/>
          <w:b/>
          <w:color w:val="000000"/>
          <w:kern w:val="0"/>
          <w:szCs w:val="21"/>
          <w:shd w:val="clear" w:color="auto" w:fill="FFFFFF"/>
        </w:rPr>
        <w:t>注射过程中应注意</w:t>
      </w:r>
      <w:r>
        <w:rPr>
          <w:rFonts w:ascii="Verdana" w:hAnsi="Verdana" w:cs="宋体" w:hint="eastAsia"/>
          <w:b/>
          <w:color w:val="000000"/>
          <w:kern w:val="0"/>
          <w:szCs w:val="21"/>
          <w:shd w:val="clear" w:color="auto" w:fill="FFFFFF"/>
        </w:rPr>
        <w:t>以</w:t>
      </w:r>
      <w:r>
        <w:rPr>
          <w:rFonts w:ascii="Verdana" w:hAnsi="Verdana" w:cs="宋体"/>
          <w:b/>
          <w:color w:val="000000"/>
          <w:kern w:val="0"/>
          <w:szCs w:val="21"/>
          <w:shd w:val="clear" w:color="auto" w:fill="FFFFFF"/>
        </w:rPr>
        <w:t>下几点：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⒈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注射前应检查所用注射器、针头及药液是否确切、妥善。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⒉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注射前应先排尽空气。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⒊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穿刺时务必沉着，切勿乱刺，以免穿破静脉引起血肿；如已有血肿，应立即拔出针头，按压局部，另选其他静脉穿刺。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⒋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避免将药液注射到血管外，尤其钙剂、锑剂、氮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芥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等药，以免引起局部剧痛，甚至组织坏死。如有外溢，应立即停止注射，并热敷或局部注射生理盐水，或用其他药液稀释，防止组织坏死。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⒌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需长期反复多次作静脉注射的动物，应注意保护静脉，有计划地由小到大、由远端到近端的次序选定注射部位。如有静脉炎现象不可再在该部位注射。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6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．留置针固定得好，保护得好，可能延长留置针的寿命，避免感染，减少穿刺次数，大大降低动物痛苦。打弹性绷带时不可用力，起到保护作用即可，固定太紧会引起肢体远端肿胀甚至坏死。</w:t>
      </w:r>
    </w:p>
    <w:p w:rsidR="00512F01" w:rsidRPr="00FD3197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 w:val="24"/>
        </w:rPr>
      </w:pPr>
      <w:r w:rsidRPr="00FD3197">
        <w:rPr>
          <w:rFonts w:ascii="Verdana" w:hAnsi="Verdana" w:cs="宋体" w:hint="eastAsia"/>
          <w:color w:val="000000"/>
          <w:kern w:val="0"/>
          <w:sz w:val="24"/>
          <w:shd w:val="clear" w:color="auto" w:fill="FFFFFF"/>
        </w:rPr>
        <w:t>五</w:t>
      </w:r>
      <w:r w:rsidRPr="00FD3197">
        <w:rPr>
          <w:rFonts w:ascii="Verdana" w:hAnsi="Verdana" w:cs="宋体"/>
          <w:color w:val="000000"/>
          <w:kern w:val="0"/>
          <w:sz w:val="24"/>
          <w:shd w:val="clear" w:color="auto" w:fill="FFFFFF"/>
        </w:rPr>
        <w:t>、腹腔注射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 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腹膜吸收能力很强。当犬猫心力衰竭，静脉注射出现困难时，可通过腹膜腔进行补液。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（一）部位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在犬猫的下腹部耻骨前缘前方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3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5cm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腹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白线的侧方。</w:t>
      </w:r>
    </w:p>
    <w:p w:rsidR="00512F01" w:rsidRPr="006C1A54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（二）方法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将犬猫两后肢提起，使肠管下移。在耻骨前缘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3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5cm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腹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中线侧方（</w:t>
      </w:r>
      <w:smartTag w:uri="urn:schemas-microsoft-com:office:smarttags" w:element="chmetcnv">
        <w:smartTagPr>
          <w:attr w:name="UnitName" w:val="cm"/>
          <w:attr w:name="SourceValue" w:val="1.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Verdana" w:hAnsi="Verdana" w:cs="宋体"/>
            <w:color w:val="000000"/>
            <w:kern w:val="0"/>
            <w:szCs w:val="21"/>
            <w:shd w:val="clear" w:color="auto" w:fill="FFFFFF"/>
          </w:rPr>
          <w:t>1.5cm</w:t>
        </w:r>
      </w:smartTag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）左右，针头垂直刺入。注射时一定要固定好针头，以防刺伤腹腔脏器。一般注射无刺激性药物如生理盐水和葡萄糖溶液等。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见</w:t>
      </w:r>
      <w:r>
        <w:rPr>
          <w:rFonts w:ascii="宋体" w:hAnsi="宋体" w:cs="宋体" w:hint="eastAsia"/>
          <w:kern w:val="0"/>
          <w:szCs w:val="21"/>
        </w:rPr>
        <w:t>图2-1-22，图2-1-23。</w:t>
      </w:r>
    </w:p>
    <w:p w:rsidR="00512F01" w:rsidRPr="007B4BFE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 w:val="24"/>
        </w:rPr>
      </w:pPr>
      <w:r w:rsidRPr="007B4BFE">
        <w:rPr>
          <w:rFonts w:ascii="Verdana" w:hAnsi="Verdana" w:cs="宋体" w:hint="eastAsia"/>
          <w:color w:val="000000"/>
          <w:kern w:val="0"/>
          <w:sz w:val="24"/>
          <w:shd w:val="clear" w:color="auto" w:fill="FFFFFF"/>
        </w:rPr>
        <w:t>六</w:t>
      </w:r>
      <w:r w:rsidRPr="007B4BFE">
        <w:rPr>
          <w:rFonts w:ascii="Verdana" w:hAnsi="Verdana" w:cs="宋体"/>
          <w:color w:val="000000"/>
          <w:kern w:val="0"/>
          <w:sz w:val="24"/>
          <w:shd w:val="clear" w:color="auto" w:fill="FFFFFF"/>
        </w:rPr>
        <w:t>、胸膜腔注射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将药直接注射胸膜腔内。用于治疗胸膜腔疾患。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（一）部位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左侧第八肋间，肩关节水平线下。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（二）方法</w:t>
      </w: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 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犬施行侧卧保定。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左手将术部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皮肤稍向侧方移动，使刺入胸腔的针孔与皮肤的针孔错开。右手持注射器，在靠近肋骨前缘处垂直皮肤慢慢刺入。针头通过肋间有一定阻力，进入胸腔则阻力消失，有空虚感。刺入深度为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2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3cm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（犬）或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</w:t>
      </w:r>
      <w:smartTag w:uri="urn:schemas-microsoft-com:office:smarttags" w:element="chmetcnv">
        <w:smartTagPr>
          <w:attr w:name="UnitName" w:val="cm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Verdana" w:hAnsi="Verdana" w:cs="宋体"/>
            <w:color w:val="000000"/>
            <w:kern w:val="0"/>
            <w:szCs w:val="21"/>
            <w:shd w:val="clear" w:color="auto" w:fill="FFFFFF"/>
          </w:rPr>
          <w:t>.5cm</w:t>
        </w:r>
      </w:smartTag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（猫），然后注入药液。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注射前应回抽注射器。如有回血，应将针头稍向深部刺入，确定到达胸腔后再注入药液。注意针头不要刺入过深，以免损伤肺脏。如有胶管连接注射器应先夹闭胶管，防止空气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 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进入胸腔，造成气胸。</w:t>
      </w:r>
    </w:p>
    <w:p w:rsidR="00512F01" w:rsidRDefault="00512F01" w:rsidP="00512F01">
      <w:pPr>
        <w:adjustRightInd w:val="0"/>
        <w:snapToGrid w:val="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</w:p>
    <w:p w:rsidR="00512F01" w:rsidRDefault="00512F01" w:rsidP="00512F01">
      <w:pPr>
        <w:adjustRightInd w:val="0"/>
        <w:snapToGrid w:val="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 w:hint="eastAsia"/>
          <w:noProof/>
          <w:color w:val="000000"/>
          <w:kern w:val="0"/>
          <w:szCs w:val="21"/>
        </w:rPr>
        <w:lastRenderedPageBreak/>
        <w:drawing>
          <wp:inline distT="0" distB="0" distL="0" distR="0" wp14:anchorId="7CB18202" wp14:editId="40D5776B">
            <wp:extent cx="2777490" cy="2061845"/>
            <wp:effectExtent l="0" t="0" r="3810" b="0"/>
            <wp:docPr id="48" name="图片 48" descr="图1-22  犬的腹腔注射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图1-22  犬的腹腔注射法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宋体" w:hint="eastAsia"/>
          <w:color w:val="000000"/>
          <w:kern w:val="0"/>
          <w:szCs w:val="21"/>
        </w:rPr>
        <w:t xml:space="preserve">       </w:t>
      </w:r>
      <w:r>
        <w:rPr>
          <w:rFonts w:ascii="Verdana" w:hAnsi="Verdana" w:cs="宋体" w:hint="eastAsia"/>
          <w:noProof/>
          <w:color w:val="000000"/>
          <w:kern w:val="0"/>
          <w:szCs w:val="21"/>
        </w:rPr>
        <w:drawing>
          <wp:inline distT="0" distB="0" distL="0" distR="0" wp14:anchorId="585324E7" wp14:editId="08BB9461">
            <wp:extent cx="1768475" cy="2078990"/>
            <wp:effectExtent l="0" t="0" r="3175" b="0"/>
            <wp:docPr id="47" name="图片 47" descr="图1-23  犬的腹腔注射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图1-23  犬的腹腔注射法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97" t="28578" r="17635" b="18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01" w:rsidRPr="00295226" w:rsidRDefault="00512F01" w:rsidP="00512F01">
      <w:pPr>
        <w:adjustRightInd w:val="0"/>
        <w:snapToGrid w:val="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图2-1-22  犬的腹腔注射法                图2-1-23  犬的腹腔注射法</w:t>
      </w:r>
    </w:p>
    <w:p w:rsidR="00512F01" w:rsidRPr="006C1A54" w:rsidRDefault="00512F01" w:rsidP="00512F01">
      <w:pPr>
        <w:adjustRightInd w:val="0"/>
        <w:snapToGrid w:val="0"/>
        <w:rPr>
          <w:rFonts w:ascii="Verdana" w:hAnsi="Verdana" w:cs="宋体"/>
          <w:color w:val="000000"/>
          <w:kern w:val="0"/>
          <w:szCs w:val="21"/>
        </w:rPr>
      </w:pPr>
    </w:p>
    <w:p w:rsidR="00512F01" w:rsidRPr="007B4BFE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 w:val="24"/>
        </w:rPr>
      </w:pPr>
      <w:r w:rsidRPr="007B4BFE">
        <w:rPr>
          <w:rFonts w:ascii="Verdana" w:hAnsi="Verdana" w:cs="宋体" w:hint="eastAsia"/>
          <w:color w:val="000000"/>
          <w:kern w:val="0"/>
          <w:sz w:val="24"/>
          <w:shd w:val="clear" w:color="auto" w:fill="FFFFFF"/>
        </w:rPr>
        <w:t>七</w:t>
      </w:r>
      <w:r w:rsidRPr="007B4BFE">
        <w:rPr>
          <w:rFonts w:ascii="Verdana" w:hAnsi="Verdana" w:cs="宋体"/>
          <w:color w:val="000000"/>
          <w:kern w:val="0"/>
          <w:sz w:val="24"/>
          <w:shd w:val="clear" w:color="auto" w:fill="FFFFFF"/>
        </w:rPr>
        <w:t>、气管内注射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将药液直接注入气管内，用于治疗气管、肺部疾病和肺部驱虫等。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（一）部位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 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颈腹侧上三分之一下界的正中线上，于第四至第五气管环间为注射部位。</w:t>
      </w:r>
    </w:p>
    <w:p w:rsidR="00512F01" w:rsidRDefault="00512F01" w:rsidP="00512F01">
      <w:pPr>
        <w:adjustRightInd w:val="0"/>
        <w:snapToGrid w:val="0"/>
        <w:ind w:firstLine="400"/>
        <w:rPr>
          <w:rFonts w:ascii="Verdana" w:hAnsi="Verdana" w:cs="宋体"/>
          <w:color w:val="000000"/>
          <w:kern w:val="0"/>
          <w:szCs w:val="21"/>
          <w:shd w:val="clear" w:color="auto" w:fill="FFFFFF"/>
        </w:rPr>
      </w:pP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（二）方法</w:t>
      </w:r>
      <w:r w:rsidRPr="005A52D3"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 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犬侧卧保定，固定头部，充分伸展颈部后，局部剪毛消毒，右手持针垂直刺入针头，深约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</w:t>
      </w:r>
      <w:smartTag w:uri="urn:schemas-microsoft-com:office:smarttags" w:element="chmetcnv">
        <w:smartTagPr>
          <w:attr w:name="UnitName" w:val="cm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Verdana" w:hAnsi="Verdana" w:cs="宋体"/>
            <w:color w:val="000000"/>
            <w:kern w:val="0"/>
            <w:szCs w:val="21"/>
            <w:shd w:val="clear" w:color="auto" w:fill="FFFFFF"/>
          </w:rPr>
          <w:t>.5cm</w:t>
        </w:r>
      </w:smartTag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，刺入气管后则阻力消失，抽动活塞有气体，然后慢慢注入药液。注射的药液应为可溶性并容易吸收的，否则有引起异物性肺炎的危险。其剂量不宜过多（一般</w:t>
      </w:r>
      <w:proofErr w:type="gramStart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犬为</w:t>
      </w:r>
      <w:proofErr w:type="gramEnd"/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1.0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1.5m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L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，猫在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0.5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1.0m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L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为宜）；所注药物温度应与体温相等；为了防止或减轻咳嗽，可先注射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2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％普鲁卡因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0.2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～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1m</w:t>
      </w:r>
      <w:r>
        <w:rPr>
          <w:rFonts w:ascii="Verdana" w:hAnsi="Verdana" w:cs="宋体" w:hint="eastAsia"/>
          <w:color w:val="000000"/>
          <w:kern w:val="0"/>
          <w:szCs w:val="21"/>
          <w:shd w:val="clear" w:color="auto" w:fill="FFFFFF"/>
        </w:rPr>
        <w:t>L</w:t>
      </w:r>
      <w:r>
        <w:rPr>
          <w:rFonts w:ascii="Verdana" w:hAnsi="Verdana" w:cs="宋体"/>
          <w:color w:val="000000"/>
          <w:kern w:val="0"/>
          <w:szCs w:val="21"/>
          <w:shd w:val="clear" w:color="auto" w:fill="FFFFFF"/>
        </w:rPr>
        <w:t>以降低气管粘膜的敏感性。</w:t>
      </w:r>
    </w:p>
    <w:p w:rsidR="00512F01" w:rsidRDefault="00512F01" w:rsidP="00512F01">
      <w:pPr>
        <w:adjustRightInd w:val="0"/>
        <w:snapToGrid w:val="0"/>
        <w:jc w:val="left"/>
        <w:rPr>
          <w:rFonts w:ascii="宋体" w:hAnsi="宋体" w:cs="宋体"/>
          <w:kern w:val="0"/>
          <w:sz w:val="24"/>
        </w:rPr>
      </w:pPr>
    </w:p>
    <w:p w:rsidR="00512F01" w:rsidRDefault="00512F01" w:rsidP="00512F01">
      <w:pPr>
        <w:adjustRightInd w:val="0"/>
        <w:snapToGrid w:val="0"/>
        <w:jc w:val="left"/>
        <w:rPr>
          <w:rFonts w:ascii="Verdana" w:hAnsi="Verdana" w:cs="宋体"/>
          <w:color w:val="000000"/>
          <w:kern w:val="0"/>
          <w:szCs w:val="21"/>
        </w:rPr>
      </w:pPr>
      <w:r w:rsidRPr="008132FD">
        <w:rPr>
          <w:rFonts w:ascii="宋体" w:hAnsi="宋体" w:cs="宋体" w:hint="eastAsia"/>
          <w:b/>
          <w:color w:val="000000"/>
          <w:kern w:val="0"/>
          <w:sz w:val="24"/>
        </w:rPr>
        <w:t>【</w:t>
      </w:r>
      <w:r w:rsidRPr="008132FD">
        <w:rPr>
          <w:rFonts w:ascii="Verdana" w:hAnsi="Verdana" w:cs="宋体" w:hint="eastAsia"/>
          <w:b/>
          <w:color w:val="000000"/>
          <w:kern w:val="0"/>
          <w:sz w:val="24"/>
        </w:rPr>
        <w:t>技能考核</w:t>
      </w:r>
      <w:r w:rsidRPr="008132FD">
        <w:rPr>
          <w:rFonts w:ascii="宋体" w:hAnsi="宋体" w:cs="宋体" w:hint="eastAsia"/>
          <w:b/>
          <w:color w:val="000000"/>
          <w:kern w:val="0"/>
          <w:sz w:val="24"/>
        </w:rPr>
        <w:t>】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</w:t>
      </w:r>
      <w:r w:rsidRPr="00CE0FA0">
        <w:rPr>
          <w:rFonts w:ascii="宋体" w:hAnsi="宋体" w:cs="宋体" w:hint="eastAsia"/>
          <w:color w:val="000000"/>
          <w:kern w:val="0"/>
          <w:szCs w:val="21"/>
        </w:rPr>
        <w:t>能</w:t>
      </w:r>
      <w:proofErr w:type="gramStart"/>
      <w:r w:rsidRPr="00CE0FA0">
        <w:rPr>
          <w:rFonts w:ascii="宋体" w:hAnsi="宋体" w:cs="宋体" w:hint="eastAsia"/>
          <w:color w:val="000000"/>
          <w:kern w:val="0"/>
          <w:szCs w:val="21"/>
        </w:rPr>
        <w:t>顺利给</w:t>
      </w:r>
      <w:proofErr w:type="gramEnd"/>
      <w:r w:rsidRPr="00CE0FA0">
        <w:rPr>
          <w:rFonts w:ascii="宋体" w:hAnsi="宋体" w:cs="宋体" w:hint="eastAsia"/>
          <w:color w:val="000000"/>
          <w:kern w:val="0"/>
          <w:szCs w:val="21"/>
        </w:rPr>
        <w:t>犬猫进行皮下注射，肌肉注射，静脉注射。能正确的给犬猫安装静脉留置针。</w:t>
      </w:r>
    </w:p>
    <w:p w:rsidR="00F438E7" w:rsidRPr="00512F01" w:rsidRDefault="00F438E7">
      <w:bookmarkStart w:id="0" w:name="_GoBack"/>
      <w:bookmarkEnd w:id="0"/>
    </w:p>
    <w:sectPr w:rsidR="00F438E7" w:rsidRPr="00512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01"/>
    <w:rsid w:val="00512F01"/>
    <w:rsid w:val="00F4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2F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2F0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2F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2F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</dc:creator>
  <cp:lastModifiedBy>丁晓</cp:lastModifiedBy>
  <cp:revision>1</cp:revision>
  <dcterms:created xsi:type="dcterms:W3CDTF">2020-11-17T09:45:00Z</dcterms:created>
  <dcterms:modified xsi:type="dcterms:W3CDTF">2020-11-17T09:45:00Z</dcterms:modified>
</cp:coreProperties>
</file>