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52A" w:rsidRPr="00C61298" w:rsidRDefault="0081252A" w:rsidP="0081252A">
      <w:pPr>
        <w:jc w:val="center"/>
        <w:rPr>
          <w:rFonts w:hint="eastAsia"/>
          <w:b/>
          <w:sz w:val="32"/>
          <w:szCs w:val="32"/>
        </w:rPr>
      </w:pPr>
      <w:r>
        <w:rPr>
          <w:rFonts w:hint="eastAsia"/>
          <w:b/>
          <w:sz w:val="32"/>
          <w:szCs w:val="32"/>
        </w:rPr>
        <w:t>任务</w:t>
      </w:r>
      <w:r>
        <w:rPr>
          <w:rFonts w:hint="eastAsia"/>
          <w:b/>
          <w:sz w:val="32"/>
          <w:szCs w:val="32"/>
        </w:rPr>
        <w:t xml:space="preserve">10 </w:t>
      </w:r>
      <w:r w:rsidRPr="00C61298">
        <w:rPr>
          <w:rFonts w:hint="eastAsia"/>
          <w:b/>
          <w:sz w:val="32"/>
          <w:szCs w:val="32"/>
        </w:rPr>
        <w:t>禽白血病的防控</w:t>
      </w:r>
    </w:p>
    <w:p w:rsidR="0081252A" w:rsidRDefault="0081252A" w:rsidP="0081252A">
      <w:pPr>
        <w:ind w:firstLineChars="200" w:firstLine="420"/>
        <w:rPr>
          <w:rFonts w:hint="eastAsia"/>
        </w:rPr>
      </w:pPr>
      <w:r w:rsidRPr="00C61298">
        <w:rPr>
          <w:rFonts w:hint="eastAsia"/>
        </w:rPr>
        <w:t>禽白血病（</w:t>
      </w:r>
      <w:proofErr w:type="spellStart"/>
      <w:r w:rsidRPr="00C61298">
        <w:rPr>
          <w:rFonts w:hint="eastAsia"/>
        </w:rPr>
        <w:t>Leukosis</w:t>
      </w:r>
      <w:proofErr w:type="spellEnd"/>
      <w:r w:rsidRPr="00C61298">
        <w:rPr>
          <w:rFonts w:hint="eastAsia"/>
        </w:rPr>
        <w:t>）是由一些具有共同特征的病毒引起的。由于这些病毒对鸡能引起许多具有传染性的良性和恶性肿瘤，因此常把它们列在一起，称为禽白血病／肉瘤病毒群。</w:t>
      </w:r>
    </w:p>
    <w:p w:rsidR="0081252A" w:rsidRDefault="0081252A" w:rsidP="0081252A">
      <w:pPr>
        <w:ind w:firstLineChars="200" w:firstLine="420"/>
        <w:rPr>
          <w:rFonts w:hint="eastAsia"/>
        </w:rPr>
      </w:pPr>
      <w:r w:rsidRPr="00C61298">
        <w:rPr>
          <w:rFonts w:hint="eastAsia"/>
        </w:rPr>
        <w:t>其中最常见的：</w:t>
      </w:r>
    </w:p>
    <w:p w:rsidR="0081252A" w:rsidRDefault="0081252A" w:rsidP="0081252A">
      <w:pPr>
        <w:ind w:leftChars="200" w:left="420"/>
        <w:rPr>
          <w:rFonts w:hint="eastAsia"/>
        </w:rPr>
      </w:pPr>
      <w:r w:rsidRPr="00C61298">
        <w:rPr>
          <w:rFonts w:hint="eastAsia"/>
        </w:rPr>
        <w:t>淋巴细胞性白血病（</w:t>
      </w:r>
      <w:r w:rsidRPr="00C61298">
        <w:rPr>
          <w:rFonts w:hint="eastAsia"/>
        </w:rPr>
        <w:t xml:space="preserve">Lymphoid </w:t>
      </w:r>
      <w:proofErr w:type="spellStart"/>
      <w:r w:rsidRPr="00C61298">
        <w:rPr>
          <w:rFonts w:hint="eastAsia"/>
        </w:rPr>
        <w:t>leukosis</w:t>
      </w:r>
      <w:proofErr w:type="spellEnd"/>
      <w:r w:rsidRPr="00C61298">
        <w:rPr>
          <w:rFonts w:hint="eastAsia"/>
        </w:rPr>
        <w:t>)</w:t>
      </w:r>
      <w:r w:rsidRPr="00C61298">
        <w:rPr>
          <w:rFonts w:hint="eastAsia"/>
        </w:rPr>
        <w:cr/>
        <w:t>J-</w:t>
      </w:r>
      <w:r w:rsidRPr="00C61298">
        <w:rPr>
          <w:rFonts w:hint="eastAsia"/>
        </w:rPr>
        <w:t>亚型白血病</w:t>
      </w:r>
      <w:r w:rsidRPr="00C61298">
        <w:rPr>
          <w:rFonts w:hint="eastAsia"/>
        </w:rPr>
        <w:cr/>
      </w:r>
      <w:r w:rsidRPr="00C61298">
        <w:rPr>
          <w:rFonts w:hint="eastAsia"/>
        </w:rPr>
        <w:t>成红细胞性白血病</w:t>
      </w:r>
      <w:r w:rsidRPr="00C61298">
        <w:rPr>
          <w:rFonts w:hint="eastAsia"/>
        </w:rPr>
        <w:cr/>
      </w:r>
      <w:r w:rsidRPr="00C61298">
        <w:rPr>
          <w:rFonts w:hint="eastAsia"/>
        </w:rPr>
        <w:t>内皮瘤、肾母细胞瘤、血管瘤、纤维肉瘤和骨化石病等。</w:t>
      </w:r>
    </w:p>
    <w:p w:rsidR="0081252A" w:rsidRDefault="0081252A" w:rsidP="0081252A">
      <w:pPr>
        <w:ind w:firstLineChars="200" w:firstLine="420"/>
        <w:rPr>
          <w:rFonts w:hint="eastAsia"/>
        </w:rPr>
      </w:pPr>
      <w:r>
        <w:rPr>
          <w:rFonts w:hint="eastAsia"/>
        </w:rPr>
        <w:t>一、</w:t>
      </w:r>
      <w:r w:rsidRPr="00C61298">
        <w:rPr>
          <w:rFonts w:hint="eastAsia"/>
        </w:rPr>
        <w:t>病原学</w:t>
      </w:r>
    </w:p>
    <w:p w:rsidR="0081252A" w:rsidRDefault="0081252A" w:rsidP="0081252A">
      <w:pPr>
        <w:ind w:leftChars="200" w:left="420"/>
        <w:rPr>
          <w:rFonts w:hint="eastAsia"/>
        </w:rPr>
      </w:pPr>
      <w:r w:rsidRPr="00C61298">
        <w:rPr>
          <w:rFonts w:hint="eastAsia"/>
        </w:rPr>
        <w:t>1</w:t>
      </w:r>
      <w:r>
        <w:rPr>
          <w:rFonts w:hint="eastAsia"/>
        </w:rPr>
        <w:t>．</w:t>
      </w:r>
      <w:r w:rsidRPr="00C61298">
        <w:rPr>
          <w:rFonts w:hint="eastAsia"/>
        </w:rPr>
        <w:t>病原</w:t>
      </w:r>
      <w:r w:rsidRPr="00C61298">
        <w:rPr>
          <w:rFonts w:hint="eastAsia"/>
        </w:rPr>
        <w:cr/>
      </w:r>
      <w:r w:rsidRPr="00C61298">
        <w:rPr>
          <w:rFonts w:hint="eastAsia"/>
        </w:rPr>
        <w:t>反转录病毒科，禽Ｃ型反转录病毒属。</w:t>
      </w:r>
      <w:r w:rsidRPr="00C61298">
        <w:rPr>
          <w:rFonts w:hint="eastAsia"/>
        </w:rPr>
        <w:cr/>
      </w:r>
      <w:r w:rsidRPr="00C61298">
        <w:rPr>
          <w:rFonts w:hint="eastAsia"/>
        </w:rPr>
        <w:t>病毒粒子仅存于细胞浆内，呈球状，外部有</w:t>
      </w:r>
      <w:proofErr w:type="gramStart"/>
      <w:r w:rsidRPr="00C61298">
        <w:rPr>
          <w:rFonts w:hint="eastAsia"/>
        </w:rPr>
        <w:t>纤</w:t>
      </w:r>
      <w:proofErr w:type="gramEnd"/>
      <w:r w:rsidRPr="00C61298">
        <w:rPr>
          <w:rFonts w:hint="eastAsia"/>
        </w:rPr>
        <w:t>突，直径为</w:t>
      </w:r>
      <w:r w:rsidRPr="00C61298">
        <w:rPr>
          <w:rFonts w:hint="eastAsia"/>
        </w:rPr>
        <w:t>70-100</w:t>
      </w:r>
      <w:r w:rsidRPr="00C61298">
        <w:rPr>
          <w:rFonts w:hint="eastAsia"/>
        </w:rPr>
        <w:t>纳米，属于单股</w:t>
      </w:r>
      <w:r w:rsidRPr="00C61298">
        <w:rPr>
          <w:rFonts w:hint="eastAsia"/>
        </w:rPr>
        <w:t>RNA</w:t>
      </w:r>
      <w:r w:rsidRPr="00C61298">
        <w:rPr>
          <w:rFonts w:hint="eastAsia"/>
        </w:rPr>
        <w:t>。</w:t>
      </w:r>
    </w:p>
    <w:p w:rsidR="0081252A" w:rsidRDefault="0081252A" w:rsidP="0081252A">
      <w:pPr>
        <w:rPr>
          <w:rFonts w:hint="eastAsia"/>
        </w:rPr>
      </w:pPr>
      <w:r w:rsidRPr="00C61298">
        <w:rPr>
          <w:rFonts w:hint="eastAsia"/>
        </w:rPr>
        <w:t>根据抗原结构、病毒对遗传性质不同的鸡胚成纤维细胞的感染范围以及各个病毒之间的干扰现象，</w:t>
      </w:r>
      <w:proofErr w:type="gramStart"/>
      <w:r w:rsidRPr="00C61298">
        <w:rPr>
          <w:rFonts w:hint="eastAsia"/>
        </w:rPr>
        <w:t>可将禽白血病</w:t>
      </w:r>
      <w:proofErr w:type="gramEnd"/>
      <w:r w:rsidRPr="00C61298">
        <w:rPr>
          <w:rFonts w:hint="eastAsia"/>
        </w:rPr>
        <w:t>／肉瘤病毒</w:t>
      </w:r>
      <w:proofErr w:type="gramStart"/>
      <w:r w:rsidRPr="00C61298">
        <w:rPr>
          <w:rFonts w:hint="eastAsia"/>
        </w:rPr>
        <w:t>群分为</w:t>
      </w:r>
      <w:proofErr w:type="gramEnd"/>
      <w:r w:rsidRPr="00C61298">
        <w:rPr>
          <w:rFonts w:hint="eastAsia"/>
        </w:rPr>
        <w:t>Ａ</w:t>
      </w:r>
      <w:r w:rsidRPr="00C61298">
        <w:rPr>
          <w:rFonts w:hint="eastAsia"/>
        </w:rPr>
        <w:t>-G 7</w:t>
      </w:r>
      <w:r w:rsidRPr="00C61298">
        <w:rPr>
          <w:rFonts w:hint="eastAsia"/>
        </w:rPr>
        <w:t>个亚群。</w:t>
      </w:r>
    </w:p>
    <w:p w:rsidR="0081252A" w:rsidRDefault="0081252A" w:rsidP="0081252A">
      <w:pPr>
        <w:ind w:leftChars="200" w:left="420"/>
        <w:rPr>
          <w:rFonts w:hint="eastAsia"/>
        </w:rPr>
      </w:pPr>
      <w:r w:rsidRPr="00C61298">
        <w:rPr>
          <w:rFonts w:hint="eastAsia"/>
        </w:rPr>
        <w:t>2</w:t>
      </w:r>
      <w:r>
        <w:rPr>
          <w:rFonts w:hint="eastAsia"/>
        </w:rPr>
        <w:t>．</w:t>
      </w:r>
      <w:r w:rsidRPr="00C61298">
        <w:rPr>
          <w:rFonts w:hint="eastAsia"/>
        </w:rPr>
        <w:t>培养特性</w:t>
      </w:r>
    </w:p>
    <w:p w:rsidR="0081252A" w:rsidRDefault="0081252A" w:rsidP="0081252A">
      <w:pPr>
        <w:ind w:firstLineChars="200" w:firstLine="420"/>
        <w:rPr>
          <w:rFonts w:hint="eastAsia"/>
        </w:rPr>
      </w:pPr>
      <w:r w:rsidRPr="00C61298">
        <w:rPr>
          <w:rFonts w:hint="eastAsia"/>
        </w:rPr>
        <w:t>多数毒株能在</w:t>
      </w:r>
      <w:r w:rsidRPr="00C61298">
        <w:rPr>
          <w:rFonts w:hint="eastAsia"/>
        </w:rPr>
        <w:t>11-</w:t>
      </w:r>
      <w:proofErr w:type="gramStart"/>
      <w:r w:rsidRPr="00C61298">
        <w:rPr>
          <w:rFonts w:hint="eastAsia"/>
        </w:rPr>
        <w:t>12</w:t>
      </w:r>
      <w:r w:rsidRPr="00C61298">
        <w:rPr>
          <w:rFonts w:hint="eastAsia"/>
        </w:rPr>
        <w:t>日龄鸡胚中</w:t>
      </w:r>
      <w:proofErr w:type="gramEnd"/>
      <w:r w:rsidRPr="00C61298">
        <w:rPr>
          <w:rFonts w:hint="eastAsia"/>
        </w:rPr>
        <w:t>良好生长，可在绒毛尿囊膜上产生增生性</w:t>
      </w:r>
      <w:proofErr w:type="gramStart"/>
      <w:r w:rsidRPr="00C61298">
        <w:rPr>
          <w:rFonts w:hint="eastAsia"/>
        </w:rPr>
        <w:t>痘</w:t>
      </w:r>
      <w:proofErr w:type="gramEnd"/>
      <w:r w:rsidRPr="00C61298">
        <w:rPr>
          <w:rFonts w:hint="eastAsia"/>
        </w:rPr>
        <w:t>斑。病毒能在鸡胚成纤维细胞上生长增殖，但大多数不产生细胞病变，只有少数毒株能使细胞变圆。</w:t>
      </w:r>
      <w:r w:rsidRPr="00C61298">
        <w:rPr>
          <w:rFonts w:hint="eastAsia"/>
        </w:rPr>
        <w:t xml:space="preserve"> </w:t>
      </w:r>
      <w:r w:rsidRPr="00C61298">
        <w:rPr>
          <w:rFonts w:hint="eastAsia"/>
        </w:rPr>
        <w:cr/>
      </w:r>
      <w:r>
        <w:rPr>
          <w:rFonts w:hint="eastAsia"/>
        </w:rPr>
        <w:t xml:space="preserve">    </w:t>
      </w:r>
      <w:r w:rsidRPr="00C61298">
        <w:rPr>
          <w:rFonts w:hint="eastAsia"/>
        </w:rPr>
        <w:t>3</w:t>
      </w:r>
      <w:r>
        <w:rPr>
          <w:rFonts w:hint="eastAsia"/>
        </w:rPr>
        <w:t>．</w:t>
      </w:r>
      <w:r w:rsidRPr="00C61298">
        <w:rPr>
          <w:rFonts w:hint="eastAsia"/>
        </w:rPr>
        <w:t>抵抗力</w:t>
      </w:r>
    </w:p>
    <w:p w:rsidR="0081252A" w:rsidRDefault="0081252A" w:rsidP="0081252A">
      <w:pPr>
        <w:ind w:firstLineChars="200" w:firstLine="420"/>
        <w:rPr>
          <w:rFonts w:hint="eastAsia"/>
        </w:rPr>
      </w:pPr>
      <w:r w:rsidRPr="00C61298">
        <w:rPr>
          <w:rFonts w:hint="eastAsia"/>
        </w:rPr>
        <w:t>病毒对脂溶剂和去污剂敏感。对热抵抗力弱，</w:t>
      </w:r>
      <w:r w:rsidRPr="00C61298">
        <w:rPr>
          <w:rFonts w:hint="eastAsia"/>
        </w:rPr>
        <w:t xml:space="preserve"> </w:t>
      </w:r>
      <w:r w:rsidRPr="00C61298">
        <w:rPr>
          <w:rFonts w:hint="eastAsia"/>
        </w:rPr>
        <w:t>病毒在</w:t>
      </w:r>
      <w:r w:rsidRPr="00C61298">
        <w:rPr>
          <w:rFonts w:hint="eastAsia"/>
        </w:rPr>
        <w:t>-20</w:t>
      </w:r>
      <w:r w:rsidRPr="00C61298">
        <w:rPr>
          <w:rFonts w:hint="eastAsia"/>
        </w:rPr>
        <w:t>℃很快失活，病毒材料需保存在</w:t>
      </w:r>
      <w:r w:rsidRPr="00C61298">
        <w:rPr>
          <w:rFonts w:hint="eastAsia"/>
        </w:rPr>
        <w:t>-60</w:t>
      </w:r>
      <w:r w:rsidRPr="00C61298">
        <w:rPr>
          <w:rFonts w:hint="eastAsia"/>
        </w:rPr>
        <w:t>℃以下。本群病毒在</w:t>
      </w:r>
      <w:r w:rsidRPr="00C61298">
        <w:rPr>
          <w:rFonts w:hint="eastAsia"/>
        </w:rPr>
        <w:t>PH5-9</w:t>
      </w:r>
      <w:r w:rsidRPr="00C61298">
        <w:rPr>
          <w:rFonts w:hint="eastAsia"/>
        </w:rPr>
        <w:t>之间稳定。</w:t>
      </w:r>
    </w:p>
    <w:p w:rsidR="0081252A" w:rsidRDefault="0081252A" w:rsidP="0081252A">
      <w:pPr>
        <w:ind w:firstLineChars="200" w:firstLine="420"/>
        <w:rPr>
          <w:rFonts w:hint="eastAsia"/>
        </w:rPr>
      </w:pPr>
      <w:r w:rsidRPr="00C61298">
        <w:rPr>
          <w:rFonts w:hint="eastAsia"/>
        </w:rPr>
        <w:t>二、流行病学</w:t>
      </w:r>
    </w:p>
    <w:p w:rsidR="0081252A" w:rsidRDefault="0081252A" w:rsidP="0081252A">
      <w:pPr>
        <w:ind w:firstLineChars="200" w:firstLine="420"/>
        <w:rPr>
          <w:rFonts w:hint="eastAsia"/>
        </w:rPr>
      </w:pPr>
      <w:r w:rsidRPr="00C61298">
        <w:rPr>
          <w:rFonts w:hint="eastAsia"/>
        </w:rPr>
        <w:t>1</w:t>
      </w:r>
      <w:r>
        <w:rPr>
          <w:rFonts w:hint="eastAsia"/>
        </w:rPr>
        <w:t>．</w:t>
      </w:r>
      <w:r w:rsidRPr="00C61298">
        <w:rPr>
          <w:rFonts w:hint="eastAsia"/>
        </w:rPr>
        <w:t>传染源：病鸡和带毒鸡，尤其是带毒鸡在本病的传播上起着重要作用，有病毒血症的母鸡，本身没有病状而其产的</w:t>
      </w:r>
      <w:proofErr w:type="gramStart"/>
      <w:r w:rsidRPr="00C61298">
        <w:rPr>
          <w:rFonts w:hint="eastAsia"/>
        </w:rPr>
        <w:t>蛋常常</w:t>
      </w:r>
      <w:proofErr w:type="gramEnd"/>
      <w:r w:rsidRPr="00C61298">
        <w:rPr>
          <w:rFonts w:hint="eastAsia"/>
        </w:rPr>
        <w:t>带有病毒。</w:t>
      </w:r>
    </w:p>
    <w:p w:rsidR="0081252A" w:rsidRDefault="0081252A" w:rsidP="0081252A">
      <w:pPr>
        <w:ind w:firstLineChars="200" w:firstLine="420"/>
        <w:rPr>
          <w:rFonts w:hint="eastAsia"/>
        </w:rPr>
      </w:pPr>
      <w:r w:rsidRPr="00C61298">
        <w:rPr>
          <w:rFonts w:hint="eastAsia"/>
        </w:rPr>
        <w:t>2</w:t>
      </w:r>
      <w:r>
        <w:rPr>
          <w:rFonts w:hint="eastAsia"/>
        </w:rPr>
        <w:t>．</w:t>
      </w:r>
      <w:r w:rsidRPr="00C61298">
        <w:rPr>
          <w:rFonts w:hint="eastAsia"/>
        </w:rPr>
        <w:t>传播途经：以种蛋垂直传播为主，也能水平传播。病鸡的卵泡和输卵管内病毒浓度极高。孵出病</w:t>
      </w:r>
      <w:proofErr w:type="gramStart"/>
      <w:r w:rsidRPr="00C61298">
        <w:rPr>
          <w:rFonts w:hint="eastAsia"/>
        </w:rPr>
        <w:t>雏</w:t>
      </w:r>
      <w:proofErr w:type="gramEnd"/>
      <w:r w:rsidRPr="00C61298">
        <w:rPr>
          <w:rFonts w:hint="eastAsia"/>
        </w:rPr>
        <w:t>通过粪便横向传播。</w:t>
      </w:r>
      <w:r w:rsidRPr="00C61298">
        <w:rPr>
          <w:rFonts w:hint="eastAsia"/>
        </w:rPr>
        <w:t xml:space="preserve"> </w:t>
      </w:r>
      <w:r w:rsidRPr="00C61298">
        <w:rPr>
          <w:rFonts w:ascii="宋体" w:hAnsi="宋体" w:cs="宋体" w:hint="eastAsia"/>
        </w:rPr>
        <w:t></w:t>
      </w:r>
    </w:p>
    <w:p w:rsidR="0081252A" w:rsidRDefault="0081252A" w:rsidP="0081252A">
      <w:pPr>
        <w:ind w:firstLineChars="200" w:firstLine="420"/>
        <w:rPr>
          <w:rFonts w:hint="eastAsia"/>
        </w:rPr>
      </w:pPr>
      <w:r w:rsidRPr="00C61298">
        <w:rPr>
          <w:rFonts w:hint="eastAsia"/>
        </w:rPr>
        <w:t>3</w:t>
      </w:r>
      <w:r>
        <w:rPr>
          <w:rFonts w:hint="eastAsia"/>
        </w:rPr>
        <w:t>．</w:t>
      </w:r>
      <w:r w:rsidRPr="00C61298">
        <w:rPr>
          <w:rFonts w:hint="eastAsia"/>
        </w:rPr>
        <w:t>易感动物：自然条件下，只有鸡能感染，但Ｒ</w:t>
      </w:r>
      <w:proofErr w:type="spellStart"/>
      <w:r w:rsidRPr="00C61298">
        <w:rPr>
          <w:rFonts w:hint="eastAsia"/>
        </w:rPr>
        <w:t>ous</w:t>
      </w:r>
      <w:proofErr w:type="spellEnd"/>
      <w:r w:rsidRPr="00C61298">
        <w:rPr>
          <w:rFonts w:hint="eastAsia"/>
        </w:rPr>
        <w:t>肉瘤病毒人工接种野鸡、珠鸡、鸭、鸽、火鸡等，可以引起肿瘤的发生。</w:t>
      </w:r>
    </w:p>
    <w:p w:rsidR="0081252A" w:rsidRDefault="0081252A" w:rsidP="0081252A">
      <w:pPr>
        <w:ind w:firstLineChars="200" w:firstLine="420"/>
        <w:rPr>
          <w:rFonts w:hint="eastAsia"/>
        </w:rPr>
      </w:pPr>
      <w:r w:rsidRPr="00C61298">
        <w:rPr>
          <w:rFonts w:hint="eastAsia"/>
        </w:rPr>
        <w:t>三、症状与病理变化</w:t>
      </w:r>
    </w:p>
    <w:p w:rsidR="0081252A" w:rsidRDefault="0081252A" w:rsidP="0081252A">
      <w:pPr>
        <w:ind w:firstLineChars="200" w:firstLine="420"/>
        <w:rPr>
          <w:rFonts w:hint="eastAsia"/>
        </w:rPr>
      </w:pPr>
      <w:r w:rsidRPr="00C61298">
        <w:rPr>
          <w:rFonts w:hint="eastAsia"/>
        </w:rPr>
        <w:t>禽白血病由于感染的毒株不同，症状和病理变化特征也不同。</w:t>
      </w:r>
    </w:p>
    <w:p w:rsidR="0081252A" w:rsidRDefault="0081252A" w:rsidP="0081252A">
      <w:pPr>
        <w:ind w:firstLineChars="200" w:firstLine="420"/>
        <w:rPr>
          <w:rFonts w:hint="eastAsia"/>
        </w:rPr>
      </w:pPr>
      <w:r>
        <w:rPr>
          <w:rFonts w:hint="eastAsia"/>
        </w:rPr>
        <w:t>（一）</w:t>
      </w:r>
      <w:r w:rsidRPr="00C61298">
        <w:rPr>
          <w:rFonts w:hint="eastAsia"/>
        </w:rPr>
        <w:t>淋巴细胞性白血病</w:t>
      </w:r>
    </w:p>
    <w:p w:rsidR="0081252A" w:rsidRDefault="0081252A" w:rsidP="0081252A">
      <w:pPr>
        <w:ind w:leftChars="200" w:left="420"/>
        <w:rPr>
          <w:rFonts w:hint="eastAsia"/>
        </w:rPr>
      </w:pPr>
      <w:r w:rsidRPr="00C61298">
        <w:rPr>
          <w:rFonts w:hint="eastAsia"/>
        </w:rPr>
        <w:t>自然发病的鸡都在</w:t>
      </w:r>
      <w:r w:rsidRPr="00C61298">
        <w:rPr>
          <w:rFonts w:hint="eastAsia"/>
        </w:rPr>
        <w:t>14</w:t>
      </w:r>
      <w:r w:rsidRPr="00C61298">
        <w:rPr>
          <w:rFonts w:hint="eastAsia"/>
        </w:rPr>
        <w:t>周</w:t>
      </w:r>
      <w:proofErr w:type="gramStart"/>
      <w:r w:rsidRPr="00C61298">
        <w:rPr>
          <w:rFonts w:hint="eastAsia"/>
        </w:rPr>
        <w:t>龄</w:t>
      </w:r>
      <w:proofErr w:type="gramEnd"/>
      <w:r w:rsidRPr="00C61298">
        <w:rPr>
          <w:rFonts w:hint="eastAsia"/>
        </w:rPr>
        <w:t>以上，到性成期后的发病率最高。</w:t>
      </w:r>
    </w:p>
    <w:p w:rsidR="0081252A" w:rsidRDefault="0081252A" w:rsidP="0081252A">
      <w:pPr>
        <w:ind w:firstLineChars="200" w:firstLine="420"/>
        <w:rPr>
          <w:rFonts w:hint="eastAsia"/>
        </w:rPr>
      </w:pPr>
      <w:r w:rsidRPr="00C61298">
        <w:rPr>
          <w:rFonts w:hint="eastAsia"/>
        </w:rPr>
        <w:t>1</w:t>
      </w:r>
      <w:r>
        <w:rPr>
          <w:rFonts w:hint="eastAsia"/>
        </w:rPr>
        <w:t>．</w:t>
      </w:r>
      <w:r w:rsidRPr="00C61298">
        <w:rPr>
          <w:rFonts w:hint="eastAsia"/>
        </w:rPr>
        <w:t>临床上无特征性症状，仅发现鸡冠苍白，皱缩，食欲不振或废绝，下痢，消瘦或衰弱。</w:t>
      </w:r>
      <w:r w:rsidRPr="00C61298">
        <w:rPr>
          <w:rFonts w:hint="eastAsia"/>
        </w:rPr>
        <w:cr/>
      </w:r>
      <w:r>
        <w:rPr>
          <w:rFonts w:hint="eastAsia"/>
        </w:rPr>
        <w:t xml:space="preserve">    </w:t>
      </w:r>
      <w:r w:rsidRPr="00C61298">
        <w:rPr>
          <w:rFonts w:hint="eastAsia"/>
        </w:rPr>
        <w:t>2</w:t>
      </w:r>
      <w:r>
        <w:rPr>
          <w:rFonts w:hint="eastAsia"/>
        </w:rPr>
        <w:t>．肿瘤主要见于肝、脾及法氏囊，也可侵害肾、肺、性腺、心脏等组织。</w:t>
      </w:r>
    </w:p>
    <w:p w:rsidR="0081252A" w:rsidRDefault="0081252A" w:rsidP="0081252A">
      <w:pPr>
        <w:ind w:firstLineChars="200" w:firstLine="420"/>
        <w:rPr>
          <w:rFonts w:hint="eastAsia"/>
        </w:rPr>
      </w:pPr>
      <w:r w:rsidRPr="00C61298">
        <w:rPr>
          <w:rFonts w:hint="eastAsia"/>
        </w:rPr>
        <w:t>（二）</w:t>
      </w:r>
      <w:r w:rsidRPr="00C61298">
        <w:rPr>
          <w:rFonts w:hint="eastAsia"/>
        </w:rPr>
        <w:t xml:space="preserve"> J-</w:t>
      </w:r>
      <w:r w:rsidRPr="00C61298">
        <w:rPr>
          <w:rFonts w:hint="eastAsia"/>
        </w:rPr>
        <w:t>亚型白血病</w:t>
      </w:r>
    </w:p>
    <w:p w:rsidR="0081252A" w:rsidRDefault="0081252A" w:rsidP="0081252A">
      <w:pPr>
        <w:ind w:firstLineChars="200" w:firstLine="420"/>
        <w:rPr>
          <w:rFonts w:hint="eastAsia"/>
        </w:rPr>
      </w:pPr>
      <w:r w:rsidRPr="00C61298">
        <w:rPr>
          <w:rFonts w:hint="eastAsia"/>
        </w:rPr>
        <w:t>1988</w:t>
      </w:r>
      <w:r w:rsidRPr="00C61298">
        <w:rPr>
          <w:rFonts w:hint="eastAsia"/>
        </w:rPr>
        <w:t>年英国开普顿动物保健研究所</w:t>
      </w:r>
      <w:proofErr w:type="spellStart"/>
      <w:r w:rsidRPr="00C61298">
        <w:rPr>
          <w:rFonts w:hint="eastAsia"/>
        </w:rPr>
        <w:t>Pynae</w:t>
      </w:r>
      <w:proofErr w:type="spellEnd"/>
      <w:r w:rsidRPr="00C61298">
        <w:rPr>
          <w:rFonts w:hint="eastAsia"/>
        </w:rPr>
        <w:t>及其同事首次从肉种鸡群中分离出一种新型的禽白血病病毒。用血清学方法、病毒干扰试验，与主要引起蛋</w:t>
      </w:r>
      <w:proofErr w:type="gramStart"/>
      <w:r w:rsidRPr="00C61298">
        <w:rPr>
          <w:rFonts w:hint="eastAsia"/>
        </w:rPr>
        <w:t>用型鸡白血病</w:t>
      </w:r>
      <w:proofErr w:type="gramEnd"/>
      <w:r w:rsidRPr="00C61298">
        <w:rPr>
          <w:rFonts w:hint="eastAsia"/>
        </w:rPr>
        <w:t>的</w:t>
      </w:r>
      <w:r w:rsidRPr="00C61298">
        <w:rPr>
          <w:rFonts w:hint="eastAsia"/>
        </w:rPr>
        <w:t>A</w:t>
      </w:r>
      <w:r w:rsidRPr="00C61298">
        <w:rPr>
          <w:rFonts w:hint="eastAsia"/>
        </w:rPr>
        <w:t>、</w:t>
      </w:r>
      <w:r w:rsidRPr="00C61298">
        <w:rPr>
          <w:rFonts w:hint="eastAsia"/>
        </w:rPr>
        <w:t>B</w:t>
      </w:r>
      <w:r w:rsidRPr="00C61298">
        <w:rPr>
          <w:rFonts w:hint="eastAsia"/>
        </w:rPr>
        <w:t>、</w:t>
      </w:r>
      <w:r w:rsidRPr="00C61298">
        <w:rPr>
          <w:rFonts w:hint="eastAsia"/>
        </w:rPr>
        <w:t>C</w:t>
      </w:r>
      <w:r w:rsidRPr="00C61298">
        <w:rPr>
          <w:rFonts w:hint="eastAsia"/>
        </w:rPr>
        <w:t>、</w:t>
      </w:r>
      <w:r w:rsidRPr="00C61298">
        <w:rPr>
          <w:rFonts w:hint="eastAsia"/>
        </w:rPr>
        <w:t xml:space="preserve">D </w:t>
      </w:r>
      <w:r w:rsidRPr="00C61298">
        <w:rPr>
          <w:rFonts w:hint="eastAsia"/>
        </w:rPr>
        <w:t>亚群和内源性</w:t>
      </w:r>
      <w:r w:rsidRPr="00C61298">
        <w:rPr>
          <w:rFonts w:hint="eastAsia"/>
        </w:rPr>
        <w:t>E</w:t>
      </w:r>
      <w:r w:rsidRPr="00C61298">
        <w:rPr>
          <w:rFonts w:hint="eastAsia"/>
        </w:rPr>
        <w:t>亚群比较后发现，分离的毒株完全不同于以往这些经典亚群，遂定名为</w:t>
      </w:r>
      <w:r w:rsidRPr="00C61298">
        <w:rPr>
          <w:rFonts w:hint="eastAsia"/>
        </w:rPr>
        <w:t>J-</w:t>
      </w:r>
      <w:proofErr w:type="gramStart"/>
      <w:r w:rsidRPr="00C61298">
        <w:rPr>
          <w:rFonts w:hint="eastAsia"/>
        </w:rPr>
        <w:t>亚型禽白血病</w:t>
      </w:r>
      <w:proofErr w:type="gramEnd"/>
      <w:r w:rsidRPr="00C61298">
        <w:rPr>
          <w:rFonts w:hint="eastAsia"/>
        </w:rPr>
        <w:t>病毒</w:t>
      </w:r>
      <w:r w:rsidRPr="00C61298">
        <w:rPr>
          <w:rFonts w:hint="eastAsia"/>
        </w:rPr>
        <w:t>(ALV-J)</w:t>
      </w:r>
      <w:r w:rsidRPr="00C61298">
        <w:rPr>
          <w:rFonts w:hint="eastAsia"/>
        </w:rPr>
        <w:t>。</w:t>
      </w:r>
    </w:p>
    <w:p w:rsidR="0081252A" w:rsidRDefault="0081252A" w:rsidP="0081252A">
      <w:pPr>
        <w:ind w:firstLineChars="200" w:firstLine="420"/>
        <w:rPr>
          <w:rFonts w:hint="eastAsia"/>
        </w:rPr>
      </w:pPr>
      <w:r w:rsidRPr="00C61298">
        <w:rPr>
          <w:rFonts w:hint="eastAsia"/>
        </w:rPr>
        <w:t>引起成年肉鸡骨髓</w:t>
      </w:r>
      <w:proofErr w:type="gramStart"/>
      <w:r w:rsidRPr="00C61298">
        <w:rPr>
          <w:rFonts w:hint="eastAsia"/>
        </w:rPr>
        <w:t>细胞瘤并导致</w:t>
      </w:r>
      <w:proofErr w:type="gramEnd"/>
      <w:r w:rsidRPr="00C61298">
        <w:rPr>
          <w:rFonts w:hint="eastAsia"/>
        </w:rPr>
        <w:t>很高的死亡率，在鸡群中无论公母鸡均可发生，由于雄性衰褐，使繁殖力下降。种母鸡高的死亡率，而使孵化用蛋减少。发病</w:t>
      </w:r>
      <w:proofErr w:type="gramStart"/>
      <w:r w:rsidRPr="00C61298">
        <w:rPr>
          <w:rFonts w:hint="eastAsia"/>
        </w:rPr>
        <w:t>鸡表现</w:t>
      </w:r>
      <w:proofErr w:type="gramEnd"/>
      <w:r w:rsidRPr="00C61298">
        <w:rPr>
          <w:rFonts w:hint="eastAsia"/>
        </w:rPr>
        <w:t>为嗜眠、鸡冠苍白、厌食、消瘦、腹泻，头部、胸部和肋骨异常隆起。</w:t>
      </w:r>
    </w:p>
    <w:p w:rsidR="0081252A" w:rsidRDefault="0081252A" w:rsidP="0081252A">
      <w:pPr>
        <w:ind w:firstLineChars="200" w:firstLine="420"/>
        <w:rPr>
          <w:rFonts w:hint="eastAsia"/>
        </w:rPr>
      </w:pPr>
      <w:r w:rsidRPr="00C61298">
        <w:rPr>
          <w:rFonts w:hint="eastAsia"/>
        </w:rPr>
        <w:t>四、诊断</w:t>
      </w:r>
    </w:p>
    <w:p w:rsidR="0081252A" w:rsidRDefault="0081252A" w:rsidP="0081252A">
      <w:pPr>
        <w:ind w:firstLineChars="200" w:firstLine="420"/>
        <w:jc w:val="center"/>
        <w:rPr>
          <w:rFonts w:hint="eastAsia"/>
        </w:rPr>
      </w:pPr>
      <w:r>
        <w:rPr>
          <w:rFonts w:hint="eastAsia"/>
        </w:rPr>
        <w:lastRenderedPageBreak/>
        <w:t>表</w:t>
      </w:r>
      <w:r>
        <w:rPr>
          <w:rFonts w:hint="eastAsia"/>
        </w:rPr>
        <w:t xml:space="preserve">7-2-4 </w:t>
      </w:r>
      <w:r w:rsidRPr="00C61298">
        <w:rPr>
          <w:rFonts w:hint="eastAsia"/>
        </w:rPr>
        <w:t>淋巴细胞性白血病与马立克氏病的鉴别诊断</w:t>
      </w:r>
    </w:p>
    <w:tbl>
      <w:tblPr>
        <w:tblStyle w:val="a3"/>
        <w:tblW w:w="0" w:type="auto"/>
        <w:jc w:val="center"/>
        <w:tblLook w:val="04A0" w:firstRow="1" w:lastRow="0" w:firstColumn="1" w:lastColumn="0" w:noHBand="0" w:noVBand="1"/>
      </w:tblPr>
      <w:tblGrid>
        <w:gridCol w:w="2130"/>
        <w:gridCol w:w="2130"/>
        <w:gridCol w:w="2131"/>
        <w:gridCol w:w="2131"/>
      </w:tblGrid>
      <w:tr w:rsidR="0081252A" w:rsidTr="008B05F6">
        <w:trPr>
          <w:jc w:val="center"/>
        </w:trPr>
        <w:tc>
          <w:tcPr>
            <w:tcW w:w="2130" w:type="dxa"/>
            <w:vAlign w:val="center"/>
          </w:tcPr>
          <w:p w:rsidR="0081252A" w:rsidRDefault="0081252A" w:rsidP="008B05F6">
            <w:pPr>
              <w:jc w:val="center"/>
              <w:rPr>
                <w:rFonts w:hint="eastAsia"/>
              </w:rPr>
            </w:pPr>
          </w:p>
        </w:tc>
        <w:tc>
          <w:tcPr>
            <w:tcW w:w="2130" w:type="dxa"/>
            <w:vAlign w:val="center"/>
          </w:tcPr>
          <w:p w:rsidR="0081252A" w:rsidRDefault="0081252A" w:rsidP="008B05F6">
            <w:pPr>
              <w:jc w:val="center"/>
              <w:rPr>
                <w:rFonts w:hint="eastAsia"/>
              </w:rPr>
            </w:pPr>
          </w:p>
        </w:tc>
        <w:tc>
          <w:tcPr>
            <w:tcW w:w="2131" w:type="dxa"/>
            <w:vAlign w:val="center"/>
          </w:tcPr>
          <w:p w:rsidR="0081252A" w:rsidRDefault="0081252A" w:rsidP="008B05F6">
            <w:pPr>
              <w:jc w:val="center"/>
              <w:rPr>
                <w:rFonts w:hint="eastAsia"/>
              </w:rPr>
            </w:pPr>
            <w:r>
              <w:rPr>
                <w:rFonts w:hint="eastAsia"/>
              </w:rPr>
              <w:t>MD</w:t>
            </w:r>
          </w:p>
        </w:tc>
        <w:tc>
          <w:tcPr>
            <w:tcW w:w="2131" w:type="dxa"/>
            <w:vAlign w:val="center"/>
          </w:tcPr>
          <w:p w:rsidR="0081252A" w:rsidRDefault="0081252A" w:rsidP="008B05F6">
            <w:pPr>
              <w:jc w:val="center"/>
              <w:rPr>
                <w:rFonts w:hint="eastAsia"/>
              </w:rPr>
            </w:pPr>
            <w:r>
              <w:rPr>
                <w:rFonts w:hint="eastAsia"/>
              </w:rPr>
              <w:t>LL</w:t>
            </w:r>
          </w:p>
        </w:tc>
      </w:tr>
      <w:tr w:rsidR="0081252A" w:rsidTr="008B05F6">
        <w:trPr>
          <w:jc w:val="center"/>
        </w:trPr>
        <w:tc>
          <w:tcPr>
            <w:tcW w:w="2130" w:type="dxa"/>
            <w:vAlign w:val="center"/>
          </w:tcPr>
          <w:p w:rsidR="0081252A" w:rsidRDefault="0081252A" w:rsidP="008B05F6">
            <w:pPr>
              <w:jc w:val="center"/>
              <w:rPr>
                <w:rFonts w:hint="eastAsia"/>
              </w:rPr>
            </w:pPr>
            <w:r>
              <w:rPr>
                <w:rFonts w:hint="eastAsia"/>
              </w:rPr>
              <w:t>病原</w:t>
            </w:r>
          </w:p>
        </w:tc>
        <w:tc>
          <w:tcPr>
            <w:tcW w:w="2130" w:type="dxa"/>
            <w:vAlign w:val="center"/>
          </w:tcPr>
          <w:p w:rsidR="0081252A" w:rsidRDefault="0081252A" w:rsidP="008B05F6">
            <w:pPr>
              <w:jc w:val="center"/>
              <w:rPr>
                <w:rFonts w:hint="eastAsia"/>
              </w:rPr>
            </w:pPr>
          </w:p>
        </w:tc>
        <w:tc>
          <w:tcPr>
            <w:tcW w:w="2131" w:type="dxa"/>
            <w:vAlign w:val="center"/>
          </w:tcPr>
          <w:p w:rsidR="0081252A" w:rsidRDefault="0081252A" w:rsidP="008B05F6">
            <w:pPr>
              <w:jc w:val="center"/>
              <w:rPr>
                <w:rFonts w:hint="eastAsia"/>
              </w:rPr>
            </w:pPr>
            <w:r>
              <w:rPr>
                <w:rFonts w:hint="eastAsia"/>
              </w:rPr>
              <w:t>DNA</w:t>
            </w:r>
            <w:r>
              <w:rPr>
                <w:rFonts w:hint="eastAsia"/>
              </w:rPr>
              <w:t>病毒</w:t>
            </w:r>
          </w:p>
        </w:tc>
        <w:tc>
          <w:tcPr>
            <w:tcW w:w="2131" w:type="dxa"/>
            <w:vAlign w:val="center"/>
          </w:tcPr>
          <w:p w:rsidR="0081252A" w:rsidRDefault="0081252A" w:rsidP="008B05F6">
            <w:pPr>
              <w:jc w:val="center"/>
              <w:rPr>
                <w:rFonts w:hint="eastAsia"/>
              </w:rPr>
            </w:pPr>
            <w:r>
              <w:rPr>
                <w:rFonts w:hint="eastAsia"/>
              </w:rPr>
              <w:t>RNA</w:t>
            </w:r>
            <w:r>
              <w:rPr>
                <w:rFonts w:hint="eastAsia"/>
              </w:rPr>
              <w:t>病毒</w:t>
            </w:r>
          </w:p>
        </w:tc>
      </w:tr>
      <w:tr w:rsidR="0081252A" w:rsidTr="008B05F6">
        <w:trPr>
          <w:jc w:val="center"/>
        </w:trPr>
        <w:tc>
          <w:tcPr>
            <w:tcW w:w="2130" w:type="dxa"/>
            <w:vAlign w:val="center"/>
          </w:tcPr>
          <w:p w:rsidR="0081252A" w:rsidRDefault="0081252A" w:rsidP="008B05F6">
            <w:pPr>
              <w:jc w:val="center"/>
              <w:rPr>
                <w:rFonts w:hint="eastAsia"/>
              </w:rPr>
            </w:pPr>
            <w:r>
              <w:rPr>
                <w:rFonts w:hint="eastAsia"/>
              </w:rPr>
              <w:t>发病日龄</w:t>
            </w:r>
          </w:p>
        </w:tc>
        <w:tc>
          <w:tcPr>
            <w:tcW w:w="2130" w:type="dxa"/>
            <w:vAlign w:val="center"/>
          </w:tcPr>
          <w:p w:rsidR="0081252A" w:rsidRDefault="0081252A" w:rsidP="008B05F6">
            <w:pPr>
              <w:jc w:val="center"/>
              <w:rPr>
                <w:rFonts w:hint="eastAsia"/>
              </w:rPr>
            </w:pPr>
          </w:p>
        </w:tc>
        <w:tc>
          <w:tcPr>
            <w:tcW w:w="2131" w:type="dxa"/>
            <w:vAlign w:val="center"/>
          </w:tcPr>
          <w:p w:rsidR="0081252A" w:rsidRDefault="0081252A" w:rsidP="008B05F6">
            <w:pPr>
              <w:jc w:val="center"/>
              <w:rPr>
                <w:rFonts w:hint="eastAsia"/>
              </w:rPr>
            </w:pPr>
            <w:r>
              <w:rPr>
                <w:rFonts w:hint="eastAsia"/>
              </w:rPr>
              <w:t>开产前</w:t>
            </w:r>
          </w:p>
        </w:tc>
        <w:tc>
          <w:tcPr>
            <w:tcW w:w="2131" w:type="dxa"/>
            <w:vAlign w:val="center"/>
          </w:tcPr>
          <w:p w:rsidR="0081252A" w:rsidRDefault="0081252A" w:rsidP="008B05F6">
            <w:pPr>
              <w:jc w:val="center"/>
              <w:rPr>
                <w:rFonts w:hint="eastAsia"/>
              </w:rPr>
            </w:pPr>
            <w:r>
              <w:rPr>
                <w:rFonts w:hint="eastAsia"/>
              </w:rPr>
              <w:t>开产后</w:t>
            </w:r>
          </w:p>
        </w:tc>
      </w:tr>
      <w:tr w:rsidR="0081252A" w:rsidTr="008B05F6">
        <w:trPr>
          <w:jc w:val="center"/>
        </w:trPr>
        <w:tc>
          <w:tcPr>
            <w:tcW w:w="2130" w:type="dxa"/>
            <w:vMerge w:val="restart"/>
            <w:vAlign w:val="center"/>
          </w:tcPr>
          <w:p w:rsidR="0081252A" w:rsidRDefault="0081252A" w:rsidP="008B05F6">
            <w:pPr>
              <w:jc w:val="center"/>
              <w:rPr>
                <w:rFonts w:hint="eastAsia"/>
              </w:rPr>
            </w:pPr>
            <w:r>
              <w:rPr>
                <w:rFonts w:hint="eastAsia"/>
              </w:rPr>
              <w:t>症状</w:t>
            </w:r>
          </w:p>
        </w:tc>
        <w:tc>
          <w:tcPr>
            <w:tcW w:w="2130" w:type="dxa"/>
            <w:vAlign w:val="center"/>
          </w:tcPr>
          <w:p w:rsidR="0081252A" w:rsidRDefault="0081252A" w:rsidP="008B05F6">
            <w:pPr>
              <w:jc w:val="center"/>
              <w:rPr>
                <w:rFonts w:hint="eastAsia"/>
              </w:rPr>
            </w:pPr>
            <w:r>
              <w:rPr>
                <w:rFonts w:hint="eastAsia"/>
              </w:rPr>
              <w:t>神经症状</w:t>
            </w:r>
          </w:p>
        </w:tc>
        <w:tc>
          <w:tcPr>
            <w:tcW w:w="2131" w:type="dxa"/>
            <w:vAlign w:val="center"/>
          </w:tcPr>
          <w:p w:rsidR="0081252A" w:rsidRDefault="0081252A" w:rsidP="008B05F6">
            <w:pPr>
              <w:jc w:val="center"/>
              <w:rPr>
                <w:rFonts w:hint="eastAsia"/>
              </w:rPr>
            </w:pPr>
            <w:r>
              <w:rPr>
                <w:rFonts w:hint="eastAsia"/>
              </w:rPr>
              <w:t>经常出现</w:t>
            </w:r>
          </w:p>
        </w:tc>
        <w:tc>
          <w:tcPr>
            <w:tcW w:w="2131" w:type="dxa"/>
            <w:vAlign w:val="center"/>
          </w:tcPr>
          <w:p w:rsidR="0081252A" w:rsidRDefault="0081252A" w:rsidP="008B05F6">
            <w:pPr>
              <w:jc w:val="center"/>
              <w:rPr>
                <w:rFonts w:hint="eastAsia"/>
              </w:rPr>
            </w:pPr>
            <w:r>
              <w:rPr>
                <w:rFonts w:hint="eastAsia"/>
              </w:rPr>
              <w:t>无</w:t>
            </w:r>
          </w:p>
        </w:tc>
      </w:tr>
      <w:tr w:rsidR="0081252A" w:rsidTr="008B05F6">
        <w:trPr>
          <w:jc w:val="center"/>
        </w:trPr>
        <w:tc>
          <w:tcPr>
            <w:tcW w:w="2130" w:type="dxa"/>
            <w:vMerge/>
            <w:vAlign w:val="center"/>
          </w:tcPr>
          <w:p w:rsidR="0081252A" w:rsidRDefault="0081252A" w:rsidP="008B05F6">
            <w:pPr>
              <w:jc w:val="center"/>
              <w:rPr>
                <w:rFonts w:hint="eastAsia"/>
              </w:rPr>
            </w:pPr>
          </w:p>
        </w:tc>
        <w:tc>
          <w:tcPr>
            <w:tcW w:w="2130" w:type="dxa"/>
            <w:vAlign w:val="center"/>
          </w:tcPr>
          <w:p w:rsidR="0081252A" w:rsidRDefault="0081252A" w:rsidP="008B05F6">
            <w:pPr>
              <w:jc w:val="center"/>
              <w:rPr>
                <w:rFonts w:hint="eastAsia"/>
              </w:rPr>
            </w:pPr>
            <w:r>
              <w:rPr>
                <w:rFonts w:hint="eastAsia"/>
              </w:rPr>
              <w:t>虹膜混浊</w:t>
            </w:r>
          </w:p>
        </w:tc>
        <w:tc>
          <w:tcPr>
            <w:tcW w:w="2131" w:type="dxa"/>
            <w:vAlign w:val="center"/>
          </w:tcPr>
          <w:p w:rsidR="0081252A" w:rsidRDefault="0081252A" w:rsidP="008B05F6">
            <w:pPr>
              <w:jc w:val="center"/>
              <w:rPr>
                <w:rFonts w:hint="eastAsia"/>
              </w:rPr>
            </w:pPr>
            <w:r>
              <w:rPr>
                <w:rFonts w:hint="eastAsia"/>
              </w:rPr>
              <w:t>经常出现</w:t>
            </w:r>
          </w:p>
        </w:tc>
        <w:tc>
          <w:tcPr>
            <w:tcW w:w="2131" w:type="dxa"/>
            <w:vAlign w:val="center"/>
          </w:tcPr>
          <w:p w:rsidR="0081252A" w:rsidRDefault="0081252A" w:rsidP="008B05F6">
            <w:pPr>
              <w:jc w:val="center"/>
              <w:rPr>
                <w:rFonts w:hint="eastAsia"/>
              </w:rPr>
            </w:pPr>
            <w:r>
              <w:rPr>
                <w:rFonts w:hint="eastAsia"/>
              </w:rPr>
              <w:t>无</w:t>
            </w:r>
          </w:p>
        </w:tc>
      </w:tr>
      <w:tr w:rsidR="0081252A" w:rsidTr="008B05F6">
        <w:trPr>
          <w:jc w:val="center"/>
        </w:trPr>
        <w:tc>
          <w:tcPr>
            <w:tcW w:w="2130" w:type="dxa"/>
            <w:vMerge w:val="restart"/>
            <w:vAlign w:val="center"/>
          </w:tcPr>
          <w:p w:rsidR="0081252A" w:rsidRDefault="0081252A" w:rsidP="008B05F6">
            <w:pPr>
              <w:jc w:val="center"/>
              <w:rPr>
                <w:rFonts w:hint="eastAsia"/>
              </w:rPr>
            </w:pPr>
            <w:r>
              <w:rPr>
                <w:rFonts w:hint="eastAsia"/>
              </w:rPr>
              <w:t>病变</w:t>
            </w:r>
          </w:p>
        </w:tc>
        <w:tc>
          <w:tcPr>
            <w:tcW w:w="2130" w:type="dxa"/>
            <w:vAlign w:val="center"/>
          </w:tcPr>
          <w:p w:rsidR="0081252A" w:rsidRDefault="0081252A" w:rsidP="008B05F6">
            <w:pPr>
              <w:jc w:val="center"/>
              <w:rPr>
                <w:rFonts w:hint="eastAsia"/>
              </w:rPr>
            </w:pPr>
            <w:r>
              <w:rPr>
                <w:rFonts w:hint="eastAsia"/>
              </w:rPr>
              <w:t>外周神经侵害</w:t>
            </w:r>
          </w:p>
        </w:tc>
        <w:tc>
          <w:tcPr>
            <w:tcW w:w="2131" w:type="dxa"/>
            <w:vAlign w:val="center"/>
          </w:tcPr>
          <w:p w:rsidR="0081252A" w:rsidRDefault="0081252A" w:rsidP="008B05F6">
            <w:pPr>
              <w:jc w:val="center"/>
              <w:rPr>
                <w:rFonts w:hint="eastAsia"/>
              </w:rPr>
            </w:pPr>
            <w:r>
              <w:rPr>
                <w:rFonts w:hint="eastAsia"/>
              </w:rPr>
              <w:t>经常出现</w:t>
            </w:r>
          </w:p>
        </w:tc>
        <w:tc>
          <w:tcPr>
            <w:tcW w:w="2131" w:type="dxa"/>
            <w:vAlign w:val="center"/>
          </w:tcPr>
          <w:p w:rsidR="0081252A" w:rsidRDefault="0081252A" w:rsidP="008B05F6">
            <w:pPr>
              <w:jc w:val="center"/>
              <w:rPr>
                <w:rFonts w:hint="eastAsia"/>
              </w:rPr>
            </w:pPr>
            <w:r>
              <w:rPr>
                <w:rFonts w:hint="eastAsia"/>
              </w:rPr>
              <w:t>无</w:t>
            </w:r>
          </w:p>
        </w:tc>
      </w:tr>
      <w:tr w:rsidR="0081252A" w:rsidTr="008B05F6">
        <w:trPr>
          <w:jc w:val="center"/>
        </w:trPr>
        <w:tc>
          <w:tcPr>
            <w:tcW w:w="2130" w:type="dxa"/>
            <w:vMerge/>
            <w:vAlign w:val="center"/>
          </w:tcPr>
          <w:p w:rsidR="0081252A" w:rsidRDefault="0081252A" w:rsidP="008B05F6">
            <w:pPr>
              <w:jc w:val="center"/>
              <w:rPr>
                <w:rFonts w:hint="eastAsia"/>
              </w:rPr>
            </w:pPr>
          </w:p>
        </w:tc>
        <w:tc>
          <w:tcPr>
            <w:tcW w:w="2130" w:type="dxa"/>
            <w:vAlign w:val="center"/>
          </w:tcPr>
          <w:p w:rsidR="0081252A" w:rsidRDefault="0081252A" w:rsidP="008B05F6">
            <w:pPr>
              <w:jc w:val="center"/>
              <w:rPr>
                <w:rFonts w:hint="eastAsia"/>
              </w:rPr>
            </w:pPr>
            <w:r>
              <w:rPr>
                <w:rFonts w:hint="eastAsia"/>
              </w:rPr>
              <w:t>法氏囊</w:t>
            </w:r>
          </w:p>
        </w:tc>
        <w:tc>
          <w:tcPr>
            <w:tcW w:w="2131" w:type="dxa"/>
            <w:vAlign w:val="center"/>
          </w:tcPr>
          <w:p w:rsidR="0081252A" w:rsidRDefault="0081252A" w:rsidP="008B05F6">
            <w:pPr>
              <w:jc w:val="center"/>
              <w:rPr>
                <w:rFonts w:hint="eastAsia"/>
              </w:rPr>
            </w:pPr>
            <w:r>
              <w:rPr>
                <w:rFonts w:hint="eastAsia"/>
              </w:rPr>
              <w:t>萎缩</w:t>
            </w:r>
          </w:p>
        </w:tc>
        <w:tc>
          <w:tcPr>
            <w:tcW w:w="2131" w:type="dxa"/>
            <w:vAlign w:val="center"/>
          </w:tcPr>
          <w:p w:rsidR="0081252A" w:rsidRDefault="0081252A" w:rsidP="008B05F6">
            <w:pPr>
              <w:jc w:val="center"/>
              <w:rPr>
                <w:rFonts w:hint="eastAsia"/>
              </w:rPr>
            </w:pPr>
            <w:r>
              <w:rPr>
                <w:rFonts w:hint="eastAsia"/>
              </w:rPr>
              <w:t>肿瘤</w:t>
            </w:r>
          </w:p>
        </w:tc>
      </w:tr>
      <w:tr w:rsidR="0081252A" w:rsidTr="008B05F6">
        <w:trPr>
          <w:jc w:val="center"/>
        </w:trPr>
        <w:tc>
          <w:tcPr>
            <w:tcW w:w="2130" w:type="dxa"/>
            <w:vMerge/>
            <w:vAlign w:val="center"/>
          </w:tcPr>
          <w:p w:rsidR="0081252A" w:rsidRDefault="0081252A" w:rsidP="008B05F6">
            <w:pPr>
              <w:jc w:val="center"/>
              <w:rPr>
                <w:rFonts w:hint="eastAsia"/>
              </w:rPr>
            </w:pPr>
          </w:p>
        </w:tc>
        <w:tc>
          <w:tcPr>
            <w:tcW w:w="2130" w:type="dxa"/>
            <w:vAlign w:val="center"/>
          </w:tcPr>
          <w:p w:rsidR="0081252A" w:rsidRDefault="0081252A" w:rsidP="008B05F6">
            <w:pPr>
              <w:jc w:val="center"/>
              <w:rPr>
                <w:rFonts w:hint="eastAsia"/>
              </w:rPr>
            </w:pPr>
            <w:r>
              <w:rPr>
                <w:rFonts w:hint="eastAsia"/>
              </w:rPr>
              <w:t>皮肤肌肉肿瘤</w:t>
            </w:r>
          </w:p>
        </w:tc>
        <w:tc>
          <w:tcPr>
            <w:tcW w:w="2131" w:type="dxa"/>
            <w:vAlign w:val="center"/>
          </w:tcPr>
          <w:p w:rsidR="0081252A" w:rsidRDefault="0081252A" w:rsidP="008B05F6">
            <w:pPr>
              <w:jc w:val="center"/>
              <w:rPr>
                <w:rFonts w:hint="eastAsia"/>
              </w:rPr>
            </w:pPr>
            <w:r>
              <w:rPr>
                <w:rFonts w:hint="eastAsia"/>
              </w:rPr>
              <w:t>有</w:t>
            </w:r>
          </w:p>
        </w:tc>
        <w:tc>
          <w:tcPr>
            <w:tcW w:w="2131" w:type="dxa"/>
            <w:vAlign w:val="center"/>
          </w:tcPr>
          <w:p w:rsidR="0081252A" w:rsidRDefault="0081252A" w:rsidP="008B05F6">
            <w:pPr>
              <w:jc w:val="center"/>
              <w:rPr>
                <w:rFonts w:hint="eastAsia"/>
              </w:rPr>
            </w:pPr>
            <w:r>
              <w:rPr>
                <w:rFonts w:hint="eastAsia"/>
              </w:rPr>
              <w:t>无</w:t>
            </w:r>
          </w:p>
        </w:tc>
      </w:tr>
    </w:tbl>
    <w:p w:rsidR="0081252A" w:rsidRPr="00C61298" w:rsidRDefault="0081252A" w:rsidP="0081252A">
      <w:pPr>
        <w:jc w:val="left"/>
        <w:rPr>
          <w:rFonts w:ascii="宋体" w:hAnsi="宋体" w:cs="宋体"/>
          <w:kern w:val="0"/>
          <w:sz w:val="24"/>
        </w:rPr>
      </w:pPr>
    </w:p>
    <w:p w:rsidR="0081252A" w:rsidRDefault="0081252A" w:rsidP="0081252A">
      <w:pPr>
        <w:ind w:leftChars="200" w:left="420"/>
        <w:rPr>
          <w:rFonts w:hint="eastAsia"/>
        </w:rPr>
      </w:pPr>
      <w:r w:rsidRPr="00C61298">
        <w:rPr>
          <w:rFonts w:hint="eastAsia"/>
        </w:rPr>
        <w:t>五、防制</w:t>
      </w:r>
    </w:p>
    <w:p w:rsidR="0081252A" w:rsidRPr="00C61298" w:rsidRDefault="0081252A" w:rsidP="0081252A">
      <w:pPr>
        <w:ind w:firstLineChars="200" w:firstLine="420"/>
      </w:pPr>
      <w:r w:rsidRPr="00C61298">
        <w:rPr>
          <w:rFonts w:hint="eastAsia"/>
        </w:rPr>
        <w:t>本病目前尚无有效治疗措施。鸡群中发现病鸡、可疑鸡应坚决淘汰，以消灭传染源。最根本的防制措施是培育无白血病的鸡群，通过反复检疫和病原分离，确信无各种鸡白血病病毒，其后代母鸡血清无各种白血病病毒的抗体，这时的鸡群方可扩展成种鸡群。</w:t>
      </w:r>
    </w:p>
    <w:p w:rsidR="00F74933" w:rsidRPr="0081252A" w:rsidRDefault="00F74933">
      <w:bookmarkStart w:id="0" w:name="_GoBack"/>
      <w:bookmarkEnd w:id="0"/>
    </w:p>
    <w:sectPr w:rsidR="00F74933" w:rsidRPr="008125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52A"/>
    <w:rsid w:val="0081252A"/>
    <w:rsid w:val="00F74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52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2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52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2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200</Words>
  <Characters>1140</Characters>
  <Application>Microsoft Office Word</Application>
  <DocSecurity>0</DocSecurity>
  <Lines>9</Lines>
  <Paragraphs>2</Paragraphs>
  <ScaleCrop>false</ScaleCrop>
  <Company/>
  <LinksUpToDate>false</LinksUpToDate>
  <CharactersWithSpaces>1338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丁晓</dc:creator>
  <cp:lastModifiedBy>丁晓</cp:lastModifiedBy>
  <cp:revision>1</cp:revision>
  <dcterms:created xsi:type="dcterms:W3CDTF">2021-08-24T08:24:00Z</dcterms:created>
  <dcterms:modified xsi:type="dcterms:W3CDTF">2021-08-24T08:24:00Z</dcterms:modified>
</cp:coreProperties>
</file>